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514FC" w14:textId="77777777" w:rsidR="00A00AA6" w:rsidRDefault="00A00AA6" w:rsidP="00F7587C">
      <w:pPr>
        <w:spacing w:line="480" w:lineRule="auto"/>
        <w:jc w:val="center"/>
        <w:rPr>
          <w:rFonts w:ascii="Times New Roman" w:hAnsi="Times New Roman" w:cs="Times New Roman"/>
          <w:b/>
          <w:sz w:val="24"/>
          <w:u w:val="single"/>
        </w:rPr>
      </w:pPr>
    </w:p>
    <w:p w14:paraId="5BD44CA3" w14:textId="77777777" w:rsidR="00A00AA6" w:rsidRDefault="00A00AA6" w:rsidP="00F7587C">
      <w:pPr>
        <w:spacing w:line="480" w:lineRule="auto"/>
        <w:jc w:val="center"/>
        <w:rPr>
          <w:rFonts w:ascii="Times New Roman" w:hAnsi="Times New Roman" w:cs="Times New Roman"/>
          <w:b/>
          <w:sz w:val="24"/>
          <w:u w:val="single"/>
        </w:rPr>
      </w:pPr>
    </w:p>
    <w:p w14:paraId="7D9545C8" w14:textId="77777777" w:rsidR="00A00AA6" w:rsidRDefault="00A00AA6" w:rsidP="00F7587C">
      <w:pPr>
        <w:spacing w:line="480" w:lineRule="auto"/>
        <w:jc w:val="center"/>
        <w:rPr>
          <w:rFonts w:ascii="Times New Roman" w:hAnsi="Times New Roman" w:cs="Times New Roman"/>
          <w:b/>
          <w:sz w:val="24"/>
          <w:u w:val="single"/>
        </w:rPr>
      </w:pPr>
    </w:p>
    <w:p w14:paraId="04C3FC51" w14:textId="77777777" w:rsidR="00A00AA6" w:rsidRDefault="00A00AA6" w:rsidP="00F7587C">
      <w:pPr>
        <w:spacing w:line="480" w:lineRule="auto"/>
        <w:jc w:val="center"/>
        <w:rPr>
          <w:rFonts w:ascii="Times New Roman" w:hAnsi="Times New Roman" w:cs="Times New Roman"/>
          <w:b/>
          <w:sz w:val="24"/>
          <w:u w:val="single"/>
        </w:rPr>
      </w:pPr>
    </w:p>
    <w:p w14:paraId="36D93D2C" w14:textId="77777777" w:rsidR="00A00AA6" w:rsidRDefault="00A00AA6" w:rsidP="00F7587C">
      <w:pPr>
        <w:spacing w:line="480" w:lineRule="auto"/>
        <w:jc w:val="center"/>
        <w:rPr>
          <w:rFonts w:ascii="Times New Roman" w:hAnsi="Times New Roman" w:cs="Times New Roman"/>
          <w:b/>
          <w:sz w:val="24"/>
          <w:u w:val="single"/>
        </w:rPr>
      </w:pPr>
    </w:p>
    <w:p w14:paraId="23948B08" w14:textId="5342DF10" w:rsidR="00A00AA6" w:rsidRDefault="00A00AA6" w:rsidP="00A00AA6">
      <w:pPr>
        <w:spacing w:line="480" w:lineRule="auto"/>
        <w:jc w:val="center"/>
        <w:rPr>
          <w:rFonts w:ascii="Times New Roman" w:hAnsi="Times New Roman" w:cs="Times New Roman"/>
          <w:sz w:val="24"/>
        </w:rPr>
      </w:pPr>
      <w:r w:rsidRPr="00A00AA6">
        <w:rPr>
          <w:rFonts w:ascii="Times New Roman" w:hAnsi="Times New Roman" w:cs="Times New Roman"/>
          <w:sz w:val="24"/>
        </w:rPr>
        <w:t xml:space="preserve">The Advantages </w:t>
      </w:r>
      <w:r>
        <w:rPr>
          <w:rFonts w:ascii="Times New Roman" w:hAnsi="Times New Roman" w:cs="Times New Roman"/>
          <w:sz w:val="24"/>
        </w:rPr>
        <w:t>o</w:t>
      </w:r>
      <w:r w:rsidRPr="00A00AA6">
        <w:rPr>
          <w:rFonts w:ascii="Times New Roman" w:hAnsi="Times New Roman" w:cs="Times New Roman"/>
          <w:sz w:val="24"/>
        </w:rPr>
        <w:t xml:space="preserve">f Using </w:t>
      </w:r>
      <w:r>
        <w:rPr>
          <w:rFonts w:ascii="Times New Roman" w:hAnsi="Times New Roman" w:cs="Times New Roman"/>
          <w:sz w:val="24"/>
        </w:rPr>
        <w:t>RTI Model</w:t>
      </w:r>
      <w:r w:rsidRPr="00A00AA6">
        <w:rPr>
          <w:rFonts w:ascii="Times New Roman" w:hAnsi="Times New Roman" w:cs="Times New Roman"/>
          <w:sz w:val="24"/>
        </w:rPr>
        <w:t xml:space="preserve"> </w:t>
      </w:r>
      <w:r>
        <w:rPr>
          <w:rFonts w:ascii="Times New Roman" w:hAnsi="Times New Roman" w:cs="Times New Roman"/>
          <w:sz w:val="24"/>
        </w:rPr>
        <w:t>i</w:t>
      </w:r>
      <w:r w:rsidRPr="00A00AA6">
        <w:rPr>
          <w:rFonts w:ascii="Times New Roman" w:hAnsi="Times New Roman" w:cs="Times New Roman"/>
          <w:sz w:val="24"/>
        </w:rPr>
        <w:t>n Schools</w:t>
      </w:r>
    </w:p>
    <w:p w14:paraId="12DAC5AC" w14:textId="30ABDCA7" w:rsidR="00A00AA6" w:rsidRDefault="00A00AA6" w:rsidP="00A00AA6">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4C3CBFD8" w14:textId="522B0CC6" w:rsidR="00A00AA6" w:rsidRDefault="00A00AA6" w:rsidP="00A00AA6">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5895DFE5" w14:textId="34778433" w:rsidR="00A00AA6" w:rsidRDefault="00A00AA6" w:rsidP="00A00AA6">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681773CA" w14:textId="78FBE77A" w:rsidR="00A00AA6" w:rsidRDefault="00A00AA6" w:rsidP="00A00AA6">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42ED11DC" w14:textId="171B2199" w:rsidR="00A00AA6" w:rsidRDefault="00A00AA6" w:rsidP="00A00AA6">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06E4B7FD" w14:textId="6D8FC67D" w:rsidR="00F930C8" w:rsidRDefault="00F930C8" w:rsidP="00A00AA6">
      <w:pPr>
        <w:spacing w:line="480" w:lineRule="auto"/>
        <w:jc w:val="center"/>
        <w:rPr>
          <w:rFonts w:ascii="Times New Roman" w:hAnsi="Times New Roman" w:cs="Times New Roman"/>
          <w:sz w:val="24"/>
        </w:rPr>
      </w:pPr>
    </w:p>
    <w:p w14:paraId="3FBEA81D" w14:textId="69563FEC" w:rsidR="00F930C8" w:rsidRDefault="00F930C8" w:rsidP="00A00AA6">
      <w:pPr>
        <w:spacing w:line="480" w:lineRule="auto"/>
        <w:jc w:val="center"/>
        <w:rPr>
          <w:rFonts w:ascii="Times New Roman" w:hAnsi="Times New Roman" w:cs="Times New Roman"/>
          <w:sz w:val="24"/>
        </w:rPr>
      </w:pPr>
    </w:p>
    <w:p w14:paraId="2CDF3CE4" w14:textId="4A409730" w:rsidR="00F930C8" w:rsidRDefault="00F930C8" w:rsidP="00A00AA6">
      <w:pPr>
        <w:spacing w:line="480" w:lineRule="auto"/>
        <w:jc w:val="center"/>
        <w:rPr>
          <w:rFonts w:ascii="Times New Roman" w:hAnsi="Times New Roman" w:cs="Times New Roman"/>
          <w:sz w:val="24"/>
        </w:rPr>
      </w:pPr>
    </w:p>
    <w:p w14:paraId="2AF4DA24" w14:textId="7BBB93B2" w:rsidR="00F930C8" w:rsidRDefault="00F930C8" w:rsidP="00A00AA6">
      <w:pPr>
        <w:spacing w:line="480" w:lineRule="auto"/>
        <w:jc w:val="center"/>
        <w:rPr>
          <w:rFonts w:ascii="Times New Roman" w:hAnsi="Times New Roman" w:cs="Times New Roman"/>
          <w:sz w:val="24"/>
        </w:rPr>
      </w:pPr>
    </w:p>
    <w:p w14:paraId="661E1ECE" w14:textId="19C555C2" w:rsidR="00F930C8" w:rsidRDefault="00F930C8" w:rsidP="00A00AA6">
      <w:pPr>
        <w:spacing w:line="480" w:lineRule="auto"/>
        <w:jc w:val="center"/>
        <w:rPr>
          <w:rFonts w:ascii="Times New Roman" w:hAnsi="Times New Roman" w:cs="Times New Roman"/>
          <w:sz w:val="24"/>
        </w:rPr>
      </w:pPr>
    </w:p>
    <w:p w14:paraId="4277BE1B" w14:textId="1DF5B806" w:rsidR="00F930C8" w:rsidRDefault="00F930C8" w:rsidP="00A00AA6">
      <w:pPr>
        <w:spacing w:line="480" w:lineRule="auto"/>
        <w:jc w:val="center"/>
        <w:rPr>
          <w:rFonts w:ascii="Times New Roman" w:hAnsi="Times New Roman" w:cs="Times New Roman"/>
          <w:sz w:val="24"/>
        </w:rPr>
      </w:pPr>
    </w:p>
    <w:p w14:paraId="76A18210" w14:textId="77777777" w:rsidR="00F930C8" w:rsidRPr="00A00AA6" w:rsidRDefault="00F930C8" w:rsidP="00A00AA6">
      <w:pPr>
        <w:spacing w:line="480" w:lineRule="auto"/>
        <w:jc w:val="center"/>
        <w:rPr>
          <w:rFonts w:ascii="Times New Roman" w:hAnsi="Times New Roman" w:cs="Times New Roman"/>
          <w:sz w:val="24"/>
        </w:rPr>
      </w:pPr>
    </w:p>
    <w:p w14:paraId="3D63063A" w14:textId="5EE21D8D" w:rsidR="00566B0A" w:rsidRPr="00F7587C" w:rsidRDefault="006D4DF4" w:rsidP="00F7587C">
      <w:pPr>
        <w:spacing w:line="480" w:lineRule="auto"/>
        <w:jc w:val="center"/>
        <w:rPr>
          <w:rFonts w:ascii="Times New Roman" w:hAnsi="Times New Roman" w:cs="Times New Roman"/>
          <w:b/>
          <w:sz w:val="24"/>
          <w:u w:val="single"/>
        </w:rPr>
      </w:pPr>
      <w:r w:rsidRPr="00F7587C">
        <w:rPr>
          <w:rFonts w:ascii="Times New Roman" w:hAnsi="Times New Roman" w:cs="Times New Roman"/>
          <w:b/>
          <w:sz w:val="24"/>
          <w:u w:val="single"/>
        </w:rPr>
        <w:lastRenderedPageBreak/>
        <w:t>THE ADVANTAGES OF USING RTI IN SCHOOLS</w:t>
      </w:r>
    </w:p>
    <w:p w14:paraId="6CFC75AB" w14:textId="4AD2BDE6" w:rsidR="00B651E8" w:rsidRPr="00F7587C" w:rsidRDefault="00B651E8"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Response to Intervention (RTI) refers to multi-tier model used for the purpose of identifying and supporting students with behavior and learning needs at an early stage</w:t>
      </w:r>
      <w:r w:rsidR="00387104" w:rsidRPr="00F7587C">
        <w:rPr>
          <w:rFonts w:ascii="Times New Roman" w:hAnsi="Times New Roman" w:cs="Times New Roman"/>
          <w:sz w:val="24"/>
        </w:rPr>
        <w:t xml:space="preserve"> (Bianco, 2010)</w:t>
      </w:r>
      <w:r w:rsidRPr="00F7587C">
        <w:rPr>
          <w:rFonts w:ascii="Times New Roman" w:hAnsi="Times New Roman" w:cs="Times New Roman"/>
          <w:sz w:val="24"/>
        </w:rPr>
        <w:t xml:space="preserve">. The adoption and implementation of an RTI model has a very significant and positive impact on the issue of instructions within the school setting. </w:t>
      </w:r>
      <w:r w:rsidR="001610BB" w:rsidRPr="00F7587C">
        <w:rPr>
          <w:rFonts w:ascii="Times New Roman" w:hAnsi="Times New Roman" w:cs="Times New Roman"/>
          <w:sz w:val="24"/>
        </w:rPr>
        <w:t xml:space="preserve">To begin with and as </w:t>
      </w:r>
      <w:r w:rsidRPr="00F7587C">
        <w:rPr>
          <w:rFonts w:ascii="Times New Roman" w:hAnsi="Times New Roman" w:cs="Times New Roman"/>
          <w:sz w:val="24"/>
        </w:rPr>
        <w:t>a process, the RTI model starts with high-quality instruction and universal screening of all learners taking their studies in the general education classroom. At this particular point in time, learners with learning difficulties are provided with relevant interventions at increasing levels of intensity to help boost their learning rate within their classroom</w:t>
      </w:r>
      <w:r w:rsidR="00387104" w:rsidRPr="00F7587C">
        <w:rPr>
          <w:rFonts w:ascii="Times New Roman" w:hAnsi="Times New Roman" w:cs="Times New Roman"/>
          <w:sz w:val="24"/>
        </w:rPr>
        <w:t xml:space="preserve"> (</w:t>
      </w:r>
      <w:proofErr w:type="spellStart"/>
      <w:r w:rsidR="00387104" w:rsidRPr="00F7587C">
        <w:rPr>
          <w:rFonts w:ascii="Times New Roman" w:hAnsi="Times New Roman" w:cs="Times New Roman"/>
          <w:sz w:val="24"/>
        </w:rPr>
        <w:t>Torgesen</w:t>
      </w:r>
      <w:proofErr w:type="spellEnd"/>
      <w:r w:rsidR="00387104" w:rsidRPr="00F7587C">
        <w:rPr>
          <w:rFonts w:ascii="Times New Roman" w:hAnsi="Times New Roman" w:cs="Times New Roman"/>
          <w:sz w:val="24"/>
        </w:rPr>
        <w:t>, 2007)</w:t>
      </w:r>
      <w:r w:rsidRPr="00F7587C">
        <w:rPr>
          <w:rFonts w:ascii="Times New Roman" w:hAnsi="Times New Roman" w:cs="Times New Roman"/>
          <w:sz w:val="24"/>
        </w:rPr>
        <w:t>. The</w:t>
      </w:r>
      <w:r w:rsidR="001610BB" w:rsidRPr="00F7587C">
        <w:rPr>
          <w:rFonts w:ascii="Times New Roman" w:hAnsi="Times New Roman" w:cs="Times New Roman"/>
          <w:sz w:val="24"/>
        </w:rPr>
        <w:t xml:space="preserve"> other impact that the RTI model has on school-based instructions to learners is that the model allows the early intervention </w:t>
      </w:r>
      <w:r w:rsidRPr="00F7587C">
        <w:rPr>
          <w:rFonts w:ascii="Times New Roman" w:hAnsi="Times New Roman" w:cs="Times New Roman"/>
          <w:sz w:val="24"/>
        </w:rPr>
        <w:t xml:space="preserve">services </w:t>
      </w:r>
      <w:r w:rsidR="001610BB" w:rsidRPr="00F7587C">
        <w:rPr>
          <w:rFonts w:ascii="Times New Roman" w:hAnsi="Times New Roman" w:cs="Times New Roman"/>
          <w:sz w:val="24"/>
        </w:rPr>
        <w:t xml:space="preserve">to be </w:t>
      </w:r>
      <w:r w:rsidRPr="00F7587C">
        <w:rPr>
          <w:rFonts w:ascii="Times New Roman" w:hAnsi="Times New Roman" w:cs="Times New Roman"/>
          <w:sz w:val="24"/>
        </w:rPr>
        <w:t xml:space="preserve">provided by a </w:t>
      </w:r>
      <w:r w:rsidR="001610BB" w:rsidRPr="00F7587C">
        <w:rPr>
          <w:rFonts w:ascii="Times New Roman" w:hAnsi="Times New Roman" w:cs="Times New Roman"/>
          <w:sz w:val="24"/>
        </w:rPr>
        <w:t>wider range of people</w:t>
      </w:r>
      <w:r w:rsidRPr="00F7587C">
        <w:rPr>
          <w:rFonts w:ascii="Times New Roman" w:hAnsi="Times New Roman" w:cs="Times New Roman"/>
          <w:sz w:val="24"/>
        </w:rPr>
        <w:t>, including</w:t>
      </w:r>
      <w:r w:rsidR="001610BB" w:rsidRPr="00F7587C">
        <w:rPr>
          <w:rFonts w:ascii="Times New Roman" w:hAnsi="Times New Roman" w:cs="Times New Roman"/>
          <w:sz w:val="24"/>
        </w:rPr>
        <w:t xml:space="preserve"> special educators,</w:t>
      </w:r>
      <w:r w:rsidRPr="00F7587C">
        <w:rPr>
          <w:rFonts w:ascii="Times New Roman" w:hAnsi="Times New Roman" w:cs="Times New Roman"/>
          <w:sz w:val="24"/>
        </w:rPr>
        <w:t xml:space="preserve"> general education teachers, and specialists. </w:t>
      </w:r>
      <w:r w:rsidR="001610BB" w:rsidRPr="00F7587C">
        <w:rPr>
          <w:rFonts w:ascii="Times New Roman" w:hAnsi="Times New Roman" w:cs="Times New Roman"/>
          <w:sz w:val="24"/>
        </w:rPr>
        <w:t>In this fashion, the RTI model allows the p</w:t>
      </w:r>
      <w:r w:rsidRPr="00F7587C">
        <w:rPr>
          <w:rFonts w:ascii="Times New Roman" w:hAnsi="Times New Roman" w:cs="Times New Roman"/>
          <w:sz w:val="24"/>
        </w:rPr>
        <w:t xml:space="preserve">rogress </w:t>
      </w:r>
      <w:r w:rsidR="001610BB" w:rsidRPr="00F7587C">
        <w:rPr>
          <w:rFonts w:ascii="Times New Roman" w:hAnsi="Times New Roman" w:cs="Times New Roman"/>
          <w:sz w:val="24"/>
        </w:rPr>
        <w:t xml:space="preserve">of learners to be </w:t>
      </w:r>
      <w:r w:rsidRPr="00F7587C">
        <w:rPr>
          <w:rFonts w:ascii="Times New Roman" w:hAnsi="Times New Roman" w:cs="Times New Roman"/>
          <w:sz w:val="24"/>
        </w:rPr>
        <w:t>closely monitored</w:t>
      </w:r>
      <w:r w:rsidR="001610BB" w:rsidRPr="00F7587C">
        <w:rPr>
          <w:rFonts w:ascii="Times New Roman" w:hAnsi="Times New Roman" w:cs="Times New Roman"/>
          <w:sz w:val="24"/>
        </w:rPr>
        <w:t>. This close monitoring allows for the learners’ learning rate and individual performance of each student to be assessed with much ease and effectiveness.</w:t>
      </w:r>
      <w:r w:rsidRPr="00F7587C">
        <w:rPr>
          <w:rFonts w:ascii="Times New Roman" w:hAnsi="Times New Roman" w:cs="Times New Roman"/>
          <w:sz w:val="24"/>
        </w:rPr>
        <w:t xml:space="preserve"> </w:t>
      </w:r>
      <w:r w:rsidR="001610BB" w:rsidRPr="00F7587C">
        <w:rPr>
          <w:rFonts w:ascii="Times New Roman" w:hAnsi="Times New Roman" w:cs="Times New Roman"/>
          <w:sz w:val="24"/>
        </w:rPr>
        <w:t xml:space="preserve">With this possibility, the RTI model allows the duration and </w:t>
      </w:r>
      <w:r w:rsidR="008C1D7E" w:rsidRPr="00F7587C">
        <w:rPr>
          <w:rFonts w:ascii="Times New Roman" w:hAnsi="Times New Roman" w:cs="Times New Roman"/>
          <w:sz w:val="24"/>
        </w:rPr>
        <w:t>intensit</w:t>
      </w:r>
      <w:r w:rsidR="001610BB" w:rsidRPr="00F7587C">
        <w:rPr>
          <w:rFonts w:ascii="Times New Roman" w:hAnsi="Times New Roman" w:cs="Times New Roman"/>
          <w:sz w:val="24"/>
        </w:rPr>
        <w:t xml:space="preserve">y of </w:t>
      </w:r>
      <w:r w:rsidRPr="00F7587C">
        <w:rPr>
          <w:rFonts w:ascii="Times New Roman" w:hAnsi="Times New Roman" w:cs="Times New Roman"/>
          <w:sz w:val="24"/>
        </w:rPr>
        <w:t xml:space="preserve">interventions </w:t>
      </w:r>
      <w:r w:rsidR="001610BB" w:rsidRPr="00F7587C">
        <w:rPr>
          <w:rFonts w:ascii="Times New Roman" w:hAnsi="Times New Roman" w:cs="Times New Roman"/>
          <w:sz w:val="24"/>
        </w:rPr>
        <w:t>to be altered according to how individual students are responding to the instructions</w:t>
      </w:r>
      <w:r w:rsidR="00387104" w:rsidRPr="00F7587C">
        <w:rPr>
          <w:rFonts w:ascii="Times New Roman" w:hAnsi="Times New Roman" w:cs="Times New Roman"/>
          <w:sz w:val="24"/>
        </w:rPr>
        <w:t xml:space="preserve"> (</w:t>
      </w:r>
      <w:proofErr w:type="spellStart"/>
      <w:r w:rsidR="00387104" w:rsidRPr="00F7587C">
        <w:rPr>
          <w:rFonts w:ascii="Times New Roman" w:hAnsi="Times New Roman" w:cs="Times New Roman"/>
          <w:sz w:val="24"/>
        </w:rPr>
        <w:t>Torgesen</w:t>
      </w:r>
      <w:proofErr w:type="spellEnd"/>
      <w:r w:rsidR="00387104" w:rsidRPr="00F7587C">
        <w:rPr>
          <w:rFonts w:ascii="Times New Roman" w:hAnsi="Times New Roman" w:cs="Times New Roman"/>
          <w:sz w:val="24"/>
        </w:rPr>
        <w:t>, 2007)</w:t>
      </w:r>
      <w:r w:rsidR="001610BB" w:rsidRPr="00F7587C">
        <w:rPr>
          <w:rFonts w:ascii="Times New Roman" w:hAnsi="Times New Roman" w:cs="Times New Roman"/>
          <w:sz w:val="24"/>
        </w:rPr>
        <w:t xml:space="preserve">. In addition, the design of the </w:t>
      </w:r>
      <w:r w:rsidRPr="00F7587C">
        <w:rPr>
          <w:rFonts w:ascii="Times New Roman" w:hAnsi="Times New Roman" w:cs="Times New Roman"/>
          <w:sz w:val="24"/>
        </w:rPr>
        <w:t xml:space="preserve">RTI </w:t>
      </w:r>
      <w:r w:rsidR="001610BB" w:rsidRPr="00F7587C">
        <w:rPr>
          <w:rFonts w:ascii="Times New Roman" w:hAnsi="Times New Roman" w:cs="Times New Roman"/>
          <w:sz w:val="24"/>
        </w:rPr>
        <w:t xml:space="preserve">model allows it to be used for decision making in both the </w:t>
      </w:r>
      <w:r w:rsidRPr="00F7587C">
        <w:rPr>
          <w:rFonts w:ascii="Times New Roman" w:hAnsi="Times New Roman" w:cs="Times New Roman"/>
          <w:sz w:val="24"/>
        </w:rPr>
        <w:t>general and special education</w:t>
      </w:r>
      <w:r w:rsidR="001610BB" w:rsidRPr="00F7587C">
        <w:rPr>
          <w:rFonts w:ascii="Times New Roman" w:hAnsi="Times New Roman" w:cs="Times New Roman"/>
          <w:sz w:val="24"/>
        </w:rPr>
        <w:t xml:space="preserve">. This </w:t>
      </w:r>
      <w:r w:rsidR="00B440FA" w:rsidRPr="00F7587C">
        <w:rPr>
          <w:rFonts w:ascii="Times New Roman" w:hAnsi="Times New Roman" w:cs="Times New Roman"/>
          <w:sz w:val="24"/>
        </w:rPr>
        <w:t xml:space="preserve">has a positive impact of </w:t>
      </w:r>
      <w:r w:rsidRPr="00F7587C">
        <w:rPr>
          <w:rFonts w:ascii="Times New Roman" w:hAnsi="Times New Roman" w:cs="Times New Roman"/>
          <w:sz w:val="24"/>
        </w:rPr>
        <w:t xml:space="preserve">creating </w:t>
      </w:r>
      <w:r w:rsidR="00B440FA" w:rsidRPr="00F7587C">
        <w:rPr>
          <w:rFonts w:ascii="Times New Roman" w:hAnsi="Times New Roman" w:cs="Times New Roman"/>
          <w:sz w:val="24"/>
        </w:rPr>
        <w:t>an all-inclusive model</w:t>
      </w:r>
      <w:r w:rsidRPr="00F7587C">
        <w:rPr>
          <w:rFonts w:ascii="Times New Roman" w:hAnsi="Times New Roman" w:cs="Times New Roman"/>
          <w:sz w:val="24"/>
        </w:rPr>
        <w:t xml:space="preserve"> of instruction and intervention </w:t>
      </w:r>
      <w:r w:rsidR="00B440FA" w:rsidRPr="00F7587C">
        <w:rPr>
          <w:rFonts w:ascii="Times New Roman" w:hAnsi="Times New Roman" w:cs="Times New Roman"/>
          <w:sz w:val="24"/>
        </w:rPr>
        <w:t xml:space="preserve">with due consideration of learners’ </w:t>
      </w:r>
      <w:r w:rsidRPr="00F7587C">
        <w:rPr>
          <w:rFonts w:ascii="Times New Roman" w:hAnsi="Times New Roman" w:cs="Times New Roman"/>
          <w:sz w:val="24"/>
        </w:rPr>
        <w:t>outcome data.</w:t>
      </w:r>
      <w:r w:rsidR="000B642D" w:rsidRPr="00F7587C">
        <w:rPr>
          <w:rFonts w:ascii="Times New Roman" w:hAnsi="Times New Roman" w:cs="Times New Roman"/>
          <w:sz w:val="24"/>
        </w:rPr>
        <w:t xml:space="preserve"> Therefore, the adoption and implementation of the RTI model in schools has many advantages.</w:t>
      </w:r>
    </w:p>
    <w:p w14:paraId="0D3D9841" w14:textId="7F9ECF1A" w:rsidR="000B642D" w:rsidRPr="00F7587C" w:rsidRDefault="000B642D"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 xml:space="preserve">The first most obvious advantage that comes with the adoption and implementation of the RTI model in school is that it allows for early intervening for learners experiencing difficulties with their learning. As mentioned earlier on, the RTI model begins with high-quality instruction </w:t>
      </w:r>
      <w:r w:rsidRPr="00F7587C">
        <w:rPr>
          <w:rFonts w:ascii="Times New Roman" w:hAnsi="Times New Roman" w:cs="Times New Roman"/>
          <w:sz w:val="24"/>
        </w:rPr>
        <w:lastRenderedPageBreak/>
        <w:t xml:space="preserve">and universal screening of all learners taking their studies in the general education classroom. This kind of screening allows the teacher to know the learning abilities of each and every learner in a general class both in terms of learning strengths and weaknesses. With this kind of knowledge, the RTI model allows the teacher to device teaching models that will help all the students to gain maximumly from the class </w:t>
      </w:r>
      <w:r w:rsidR="0020481E" w:rsidRPr="00F7587C">
        <w:rPr>
          <w:rFonts w:ascii="Times New Roman" w:hAnsi="Times New Roman" w:cs="Times New Roman"/>
          <w:sz w:val="24"/>
        </w:rPr>
        <w:t>sessions. This involves setting an ambitious instructional pace for students struggling with their learning so as to accelerate their learning rate. What this kind of intervention does to students struggling with their learning is that it helps to boost their learning abilities, making them to improve in terms of their class performance.</w:t>
      </w:r>
    </w:p>
    <w:p w14:paraId="24DDB024" w14:textId="051963BE" w:rsidR="000B642D" w:rsidRPr="00F7587C" w:rsidRDefault="0020481E"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The second advantage that comes with the adoption and implementation of the RTI model in school is that such model allows for the increase in the intensity</w:t>
      </w:r>
      <w:r w:rsidR="000B642D" w:rsidRPr="00F7587C">
        <w:rPr>
          <w:rFonts w:ascii="Times New Roman" w:hAnsi="Times New Roman" w:cs="Times New Roman"/>
          <w:sz w:val="24"/>
        </w:rPr>
        <w:t xml:space="preserve"> levels of instructional interventions</w:t>
      </w:r>
      <w:r w:rsidRPr="00F7587C">
        <w:rPr>
          <w:rFonts w:ascii="Times New Roman" w:hAnsi="Times New Roman" w:cs="Times New Roman"/>
          <w:sz w:val="24"/>
        </w:rPr>
        <w:t xml:space="preserve"> provided to students with learning difficulties</w:t>
      </w:r>
      <w:r w:rsidR="005D4788" w:rsidRPr="00F7587C">
        <w:rPr>
          <w:rFonts w:ascii="Times New Roman" w:hAnsi="Times New Roman" w:cs="Times New Roman"/>
          <w:sz w:val="24"/>
        </w:rPr>
        <w:t xml:space="preserve"> (</w:t>
      </w:r>
      <w:proofErr w:type="spellStart"/>
      <w:r w:rsidR="005D4788" w:rsidRPr="00F7587C">
        <w:rPr>
          <w:rFonts w:ascii="Times New Roman" w:hAnsi="Times New Roman" w:cs="Times New Roman"/>
          <w:sz w:val="24"/>
        </w:rPr>
        <w:t>Gersten</w:t>
      </w:r>
      <w:proofErr w:type="spellEnd"/>
      <w:r w:rsidR="005D4788" w:rsidRPr="00F7587C">
        <w:rPr>
          <w:rFonts w:ascii="Times New Roman" w:hAnsi="Times New Roman" w:cs="Times New Roman"/>
          <w:sz w:val="24"/>
        </w:rPr>
        <w:t xml:space="preserve"> &amp; </w:t>
      </w:r>
      <w:proofErr w:type="spellStart"/>
      <w:r w:rsidR="005D4788" w:rsidRPr="00F7587C">
        <w:rPr>
          <w:rFonts w:ascii="Times New Roman" w:hAnsi="Times New Roman" w:cs="Times New Roman"/>
          <w:sz w:val="24"/>
        </w:rPr>
        <w:t>Dimino</w:t>
      </w:r>
      <w:proofErr w:type="spellEnd"/>
      <w:r w:rsidR="005D4788" w:rsidRPr="00F7587C">
        <w:rPr>
          <w:rFonts w:ascii="Times New Roman" w:hAnsi="Times New Roman" w:cs="Times New Roman"/>
          <w:sz w:val="24"/>
        </w:rPr>
        <w:t>, 2006)</w:t>
      </w:r>
      <w:r w:rsidRPr="00F7587C">
        <w:rPr>
          <w:rFonts w:ascii="Times New Roman" w:hAnsi="Times New Roman" w:cs="Times New Roman"/>
          <w:sz w:val="24"/>
        </w:rPr>
        <w:t xml:space="preserve">. This means that the RTI model recognizes the fact that each student in a class setting has his or her own personal and unique learning characteristics. Consequently, the model creates an avenue through which the teacher or the intervention service provider can intensify the levels of such intervention services, the increase of which pays due consideration to the unique learning problems of each learner. This has the merit of making sure that no single student within a given classroom is left behind in terms of learning progress. Increasing the intensity of intervention levels as permitted by the RTI models as well has the advantage of increasing the learning rate of students </w:t>
      </w:r>
      <w:r w:rsidR="009A431F" w:rsidRPr="00F7587C">
        <w:rPr>
          <w:rFonts w:ascii="Times New Roman" w:hAnsi="Times New Roman" w:cs="Times New Roman"/>
          <w:sz w:val="24"/>
        </w:rPr>
        <w:t>struggling with their learning. This in turn helps to enhance the performance of such students in class.</w:t>
      </w:r>
    </w:p>
    <w:p w14:paraId="67BB2C38" w14:textId="27E9AA29" w:rsidR="000B642D" w:rsidRPr="00F7587C" w:rsidRDefault="002A353F"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 xml:space="preserve">Another advantage that the adoption and implementation of the RTI model in school offers is that such model ties </w:t>
      </w:r>
      <w:r w:rsidR="000B642D" w:rsidRPr="00F7587C">
        <w:rPr>
          <w:rFonts w:ascii="Times New Roman" w:hAnsi="Times New Roman" w:cs="Times New Roman"/>
          <w:sz w:val="24"/>
        </w:rPr>
        <w:t xml:space="preserve">decisions based </w:t>
      </w:r>
      <w:r w:rsidRPr="00F7587C">
        <w:rPr>
          <w:rFonts w:ascii="Times New Roman" w:hAnsi="Times New Roman" w:cs="Times New Roman"/>
          <w:sz w:val="24"/>
        </w:rPr>
        <w:t>to</w:t>
      </w:r>
      <w:r w:rsidR="000B642D" w:rsidRPr="00F7587C">
        <w:rPr>
          <w:rFonts w:ascii="Times New Roman" w:hAnsi="Times New Roman" w:cs="Times New Roman"/>
          <w:sz w:val="24"/>
        </w:rPr>
        <w:t xml:space="preserve"> objective data</w:t>
      </w:r>
      <w:r w:rsidRPr="00F7587C">
        <w:rPr>
          <w:rFonts w:ascii="Times New Roman" w:hAnsi="Times New Roman" w:cs="Times New Roman"/>
          <w:sz w:val="24"/>
        </w:rPr>
        <w:t xml:space="preserve">, what is otherwise called </w:t>
      </w:r>
      <w:r w:rsidR="000B642D" w:rsidRPr="00F7587C">
        <w:rPr>
          <w:rFonts w:ascii="Times New Roman" w:hAnsi="Times New Roman" w:cs="Times New Roman"/>
          <w:sz w:val="24"/>
        </w:rPr>
        <w:t>progress monitoring data</w:t>
      </w:r>
      <w:r w:rsidR="00B973E7" w:rsidRPr="00F7587C">
        <w:rPr>
          <w:rFonts w:ascii="Times New Roman" w:hAnsi="Times New Roman" w:cs="Times New Roman"/>
          <w:sz w:val="24"/>
        </w:rPr>
        <w:t xml:space="preserve"> (</w:t>
      </w:r>
      <w:proofErr w:type="spellStart"/>
      <w:r w:rsidR="00B973E7" w:rsidRPr="00F7587C">
        <w:rPr>
          <w:rFonts w:ascii="Times New Roman" w:hAnsi="Times New Roman" w:cs="Times New Roman"/>
          <w:sz w:val="24"/>
        </w:rPr>
        <w:t>Torgesen</w:t>
      </w:r>
      <w:proofErr w:type="spellEnd"/>
      <w:r w:rsidR="00B973E7" w:rsidRPr="00F7587C">
        <w:rPr>
          <w:rFonts w:ascii="Times New Roman" w:hAnsi="Times New Roman" w:cs="Times New Roman"/>
          <w:sz w:val="24"/>
        </w:rPr>
        <w:t>, 2007)</w:t>
      </w:r>
      <w:r w:rsidRPr="00F7587C">
        <w:rPr>
          <w:rFonts w:ascii="Times New Roman" w:hAnsi="Times New Roman" w:cs="Times New Roman"/>
          <w:sz w:val="24"/>
        </w:rPr>
        <w:t xml:space="preserve">. What this means is that the RTI model allows the teacher to keep a track record of each individual student’s performance over time. This data is then used a </w:t>
      </w:r>
      <w:r w:rsidRPr="00F7587C">
        <w:rPr>
          <w:rFonts w:ascii="Times New Roman" w:hAnsi="Times New Roman" w:cs="Times New Roman"/>
          <w:sz w:val="24"/>
        </w:rPr>
        <w:lastRenderedPageBreak/>
        <w:t xml:space="preserve">solid reference point at the time of making decisions regarding the various instructions and interventions to be provided to the students. By doing this, the RTI model enables the intervention service providers to make well-informed decisions that have the greatest positive impact on the performance of learners in school. </w:t>
      </w:r>
      <w:r w:rsidR="00B62382" w:rsidRPr="00F7587C">
        <w:rPr>
          <w:rFonts w:ascii="Times New Roman" w:hAnsi="Times New Roman" w:cs="Times New Roman"/>
          <w:sz w:val="24"/>
        </w:rPr>
        <w:t>The other positive impact of keeping such progress data is that it increases the accuracy in the identification of students with learning difficulties in class. When identification accuracy is enhanced, then the choice of the instructions and interventions provided to learners will be made highly relevant is such services would best much the needs of students</w:t>
      </w:r>
      <w:r w:rsidR="002F4205" w:rsidRPr="00F7587C">
        <w:rPr>
          <w:rFonts w:ascii="Times New Roman" w:hAnsi="Times New Roman" w:cs="Times New Roman"/>
          <w:sz w:val="24"/>
        </w:rPr>
        <w:t>. This will ensure students’ learning difficulties are well dealt with and hence help a great deal in boosting the performance of such students in school.</w:t>
      </w:r>
    </w:p>
    <w:p w14:paraId="3C738FEF" w14:textId="53F9231A" w:rsidR="000B642D" w:rsidRPr="00F7587C" w:rsidRDefault="002F4205"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The RTI model, when adopted and implemented in school, as well has the advantage of ensuring s</w:t>
      </w:r>
      <w:r w:rsidR="000B642D" w:rsidRPr="00F7587C">
        <w:rPr>
          <w:rFonts w:ascii="Times New Roman" w:hAnsi="Times New Roman" w:cs="Times New Roman"/>
          <w:sz w:val="24"/>
        </w:rPr>
        <w:t>hared responsibility and increased accountability for student learning</w:t>
      </w:r>
      <w:r w:rsidRPr="00F7587C">
        <w:rPr>
          <w:rFonts w:ascii="Times New Roman" w:hAnsi="Times New Roman" w:cs="Times New Roman"/>
          <w:sz w:val="24"/>
        </w:rPr>
        <w:t xml:space="preserve">. The RTI model achieves this positive outcome by widening the scope of intervention service providers beyond the class teacher to include other stakeholders like the parents and school administrators. This in turn enhances parental </w:t>
      </w:r>
      <w:r w:rsidR="000B642D" w:rsidRPr="00F7587C">
        <w:rPr>
          <w:rFonts w:ascii="Times New Roman" w:hAnsi="Times New Roman" w:cs="Times New Roman"/>
          <w:sz w:val="24"/>
        </w:rPr>
        <w:t xml:space="preserve">communication </w:t>
      </w:r>
      <w:r w:rsidRPr="00F7587C">
        <w:rPr>
          <w:rFonts w:ascii="Times New Roman" w:hAnsi="Times New Roman" w:cs="Times New Roman"/>
          <w:sz w:val="24"/>
        </w:rPr>
        <w:t>through the use of learning progress data for each student. The RTI model thus creates an avenue through which the c</w:t>
      </w:r>
      <w:r w:rsidR="000B642D" w:rsidRPr="00F7587C">
        <w:rPr>
          <w:rFonts w:ascii="Times New Roman" w:hAnsi="Times New Roman" w:cs="Times New Roman"/>
          <w:sz w:val="24"/>
        </w:rPr>
        <w:t xml:space="preserve">ollaboration </w:t>
      </w:r>
      <w:r w:rsidRPr="00F7587C">
        <w:rPr>
          <w:rFonts w:ascii="Times New Roman" w:hAnsi="Times New Roman" w:cs="Times New Roman"/>
          <w:sz w:val="24"/>
        </w:rPr>
        <w:t>between</w:t>
      </w:r>
      <w:r w:rsidR="000B642D" w:rsidRPr="00F7587C">
        <w:rPr>
          <w:rFonts w:ascii="Times New Roman" w:hAnsi="Times New Roman" w:cs="Times New Roman"/>
          <w:sz w:val="24"/>
        </w:rPr>
        <w:t xml:space="preserve"> administrative staff, teachers, and parents regarding students’ learning</w:t>
      </w:r>
      <w:r w:rsidRPr="00F7587C">
        <w:rPr>
          <w:rFonts w:ascii="Times New Roman" w:hAnsi="Times New Roman" w:cs="Times New Roman"/>
          <w:sz w:val="24"/>
        </w:rPr>
        <w:t xml:space="preserve"> is strengthened</w:t>
      </w:r>
      <w:r w:rsidR="00387104" w:rsidRPr="00F7587C">
        <w:rPr>
          <w:rFonts w:ascii="Times New Roman" w:hAnsi="Times New Roman" w:cs="Times New Roman"/>
          <w:sz w:val="24"/>
        </w:rPr>
        <w:t xml:space="preserve"> (Bianco, 2010)</w:t>
      </w:r>
      <w:r w:rsidRPr="00F7587C">
        <w:rPr>
          <w:rFonts w:ascii="Times New Roman" w:hAnsi="Times New Roman" w:cs="Times New Roman"/>
          <w:sz w:val="24"/>
        </w:rPr>
        <w:t>. With this kind of strong bond between all these school stakeholders, greater effort in parent, teacher, and learner involvement in the educational process is achieved, something that has the positivity of increasing or enhancing student performance levels in school.</w:t>
      </w:r>
    </w:p>
    <w:p w14:paraId="6252FDDD" w14:textId="6CECAD74" w:rsidR="006407AC" w:rsidRPr="00F7587C" w:rsidRDefault="009C2E2A"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 xml:space="preserve">The </w:t>
      </w:r>
      <w:r w:rsidR="002148AE" w:rsidRPr="00F7587C">
        <w:rPr>
          <w:rFonts w:ascii="Times New Roman" w:hAnsi="Times New Roman" w:cs="Times New Roman"/>
          <w:sz w:val="24"/>
        </w:rPr>
        <w:t xml:space="preserve">RTI model brings with it very positive changes in classroom instruction. </w:t>
      </w:r>
      <w:r w:rsidR="00507466" w:rsidRPr="00F7587C">
        <w:rPr>
          <w:rFonts w:ascii="Times New Roman" w:hAnsi="Times New Roman" w:cs="Times New Roman"/>
          <w:sz w:val="24"/>
        </w:rPr>
        <w:t>The first of such changes is the adoption and the implementation of high-quality, scientifically based classroom instruction</w:t>
      </w:r>
      <w:r w:rsidR="00D076D4" w:rsidRPr="00F7587C">
        <w:rPr>
          <w:rFonts w:ascii="Times New Roman" w:hAnsi="Times New Roman" w:cs="Times New Roman"/>
          <w:sz w:val="24"/>
        </w:rPr>
        <w:t xml:space="preserve"> (</w:t>
      </w:r>
      <w:proofErr w:type="spellStart"/>
      <w:r w:rsidR="00D076D4" w:rsidRPr="00F7587C">
        <w:rPr>
          <w:rFonts w:ascii="Times New Roman" w:hAnsi="Times New Roman" w:cs="Times New Roman"/>
          <w:sz w:val="24"/>
        </w:rPr>
        <w:t>VanDerHeyden</w:t>
      </w:r>
      <w:proofErr w:type="spellEnd"/>
      <w:r w:rsidR="00D076D4" w:rsidRPr="00F7587C">
        <w:rPr>
          <w:rFonts w:ascii="Times New Roman" w:hAnsi="Times New Roman" w:cs="Times New Roman"/>
          <w:sz w:val="24"/>
        </w:rPr>
        <w:t>, et al., 2007)</w:t>
      </w:r>
      <w:r w:rsidR="00507466" w:rsidRPr="00F7587C">
        <w:rPr>
          <w:rFonts w:ascii="Times New Roman" w:hAnsi="Times New Roman" w:cs="Times New Roman"/>
          <w:sz w:val="24"/>
        </w:rPr>
        <w:t xml:space="preserve">. This makes it possible for all learners in the general education classroom to receive high-quality, research-based instruction. The second </w:t>
      </w:r>
      <w:r w:rsidR="00507466" w:rsidRPr="00F7587C">
        <w:rPr>
          <w:rFonts w:ascii="Times New Roman" w:hAnsi="Times New Roman" w:cs="Times New Roman"/>
          <w:sz w:val="24"/>
        </w:rPr>
        <w:lastRenderedPageBreak/>
        <w:t xml:space="preserve">observable change that comes with the implementation of the RTI model is the implementation of ongoing student assessment. This assessment calls for universal </w:t>
      </w:r>
      <w:r w:rsidR="009F0FEE" w:rsidRPr="00F7587C">
        <w:rPr>
          <w:rFonts w:ascii="Times New Roman" w:hAnsi="Times New Roman" w:cs="Times New Roman"/>
          <w:sz w:val="24"/>
        </w:rPr>
        <w:t xml:space="preserve">learner </w:t>
      </w:r>
      <w:r w:rsidR="00507466" w:rsidRPr="00F7587C">
        <w:rPr>
          <w:rFonts w:ascii="Times New Roman" w:hAnsi="Times New Roman" w:cs="Times New Roman"/>
          <w:sz w:val="24"/>
        </w:rPr>
        <w:t xml:space="preserve">screening and </w:t>
      </w:r>
      <w:r w:rsidR="009F0FEE" w:rsidRPr="00F7587C">
        <w:rPr>
          <w:rFonts w:ascii="Times New Roman" w:hAnsi="Times New Roman" w:cs="Times New Roman"/>
          <w:sz w:val="24"/>
        </w:rPr>
        <w:t xml:space="preserve">students’ </w:t>
      </w:r>
      <w:r w:rsidR="00507466" w:rsidRPr="00F7587C">
        <w:rPr>
          <w:rFonts w:ascii="Times New Roman" w:hAnsi="Times New Roman" w:cs="Times New Roman"/>
          <w:sz w:val="24"/>
        </w:rPr>
        <w:t>progress monitoring</w:t>
      </w:r>
      <w:r w:rsidR="009F0FEE" w:rsidRPr="00F7587C">
        <w:rPr>
          <w:rFonts w:ascii="Times New Roman" w:hAnsi="Times New Roman" w:cs="Times New Roman"/>
          <w:sz w:val="24"/>
        </w:rPr>
        <w:t xml:space="preserve"> to provide</w:t>
      </w:r>
      <w:r w:rsidR="00507466" w:rsidRPr="00F7587C">
        <w:rPr>
          <w:rFonts w:ascii="Times New Roman" w:hAnsi="Times New Roman" w:cs="Times New Roman"/>
          <w:sz w:val="24"/>
        </w:rPr>
        <w:t xml:space="preserve"> </w:t>
      </w:r>
      <w:r w:rsidR="009F0FEE" w:rsidRPr="00F7587C">
        <w:rPr>
          <w:rFonts w:ascii="Times New Roman" w:hAnsi="Times New Roman" w:cs="Times New Roman"/>
          <w:sz w:val="24"/>
        </w:rPr>
        <w:t>relevant</w:t>
      </w:r>
      <w:r w:rsidR="00507466" w:rsidRPr="00F7587C">
        <w:rPr>
          <w:rFonts w:ascii="Times New Roman" w:hAnsi="Times New Roman" w:cs="Times New Roman"/>
          <w:sz w:val="24"/>
        </w:rPr>
        <w:t xml:space="preserve"> information about </w:t>
      </w:r>
      <w:r w:rsidR="009F0FEE" w:rsidRPr="00F7587C">
        <w:rPr>
          <w:rFonts w:ascii="Times New Roman" w:hAnsi="Times New Roman" w:cs="Times New Roman"/>
          <w:sz w:val="24"/>
        </w:rPr>
        <w:t>individual</w:t>
      </w:r>
      <w:r w:rsidR="00507466" w:rsidRPr="00F7587C">
        <w:rPr>
          <w:rFonts w:ascii="Times New Roman" w:hAnsi="Times New Roman" w:cs="Times New Roman"/>
          <w:sz w:val="24"/>
        </w:rPr>
        <w:t xml:space="preserve"> student’s learning rate and </w:t>
      </w:r>
      <w:r w:rsidR="009F0FEE" w:rsidRPr="00F7587C">
        <w:rPr>
          <w:rFonts w:ascii="Times New Roman" w:hAnsi="Times New Roman" w:cs="Times New Roman"/>
          <w:sz w:val="24"/>
        </w:rPr>
        <w:t xml:space="preserve">achievement </w:t>
      </w:r>
      <w:r w:rsidR="00507466" w:rsidRPr="00F7587C">
        <w:rPr>
          <w:rFonts w:ascii="Times New Roman" w:hAnsi="Times New Roman" w:cs="Times New Roman"/>
          <w:sz w:val="24"/>
        </w:rPr>
        <w:t>level</w:t>
      </w:r>
      <w:r w:rsidR="009F0FEE" w:rsidRPr="00F7587C">
        <w:rPr>
          <w:rFonts w:ascii="Times New Roman" w:hAnsi="Times New Roman" w:cs="Times New Roman"/>
          <w:sz w:val="24"/>
        </w:rPr>
        <w:t>. In addition, this progress monitoring involves comparing individual performance with group performance</w:t>
      </w:r>
      <w:r w:rsidR="00507466" w:rsidRPr="00F7587C">
        <w:rPr>
          <w:rFonts w:ascii="Times New Roman" w:hAnsi="Times New Roman" w:cs="Times New Roman"/>
          <w:sz w:val="24"/>
        </w:rPr>
        <w:t xml:space="preserve"> of </w:t>
      </w:r>
      <w:r w:rsidR="009F0FEE" w:rsidRPr="00F7587C">
        <w:rPr>
          <w:rFonts w:ascii="Times New Roman" w:hAnsi="Times New Roman" w:cs="Times New Roman"/>
          <w:sz w:val="24"/>
        </w:rPr>
        <w:t>the general education class</w:t>
      </w:r>
      <w:r w:rsidR="00D076D4" w:rsidRPr="00F7587C">
        <w:rPr>
          <w:rFonts w:ascii="Times New Roman" w:hAnsi="Times New Roman" w:cs="Times New Roman"/>
          <w:sz w:val="24"/>
        </w:rPr>
        <w:t xml:space="preserve"> (Bianco, 2010)</w:t>
      </w:r>
      <w:r w:rsidR="009F0FEE" w:rsidRPr="00F7587C">
        <w:rPr>
          <w:rFonts w:ascii="Times New Roman" w:hAnsi="Times New Roman" w:cs="Times New Roman"/>
          <w:sz w:val="24"/>
        </w:rPr>
        <w:t xml:space="preserve">. </w:t>
      </w:r>
      <w:r w:rsidR="00507466" w:rsidRPr="00F7587C">
        <w:rPr>
          <w:rFonts w:ascii="Times New Roman" w:hAnsi="Times New Roman" w:cs="Times New Roman"/>
          <w:sz w:val="24"/>
        </w:rPr>
        <w:t>Th</w:t>
      </w:r>
      <w:r w:rsidR="00372581" w:rsidRPr="00F7587C">
        <w:rPr>
          <w:rFonts w:ascii="Times New Roman" w:hAnsi="Times New Roman" w:cs="Times New Roman"/>
          <w:sz w:val="24"/>
        </w:rPr>
        <w:t>ere is need for monitoring progress since the information</w:t>
      </w:r>
      <w:r w:rsidR="009F0FEE" w:rsidRPr="00F7587C">
        <w:rPr>
          <w:rFonts w:ascii="Times New Roman" w:hAnsi="Times New Roman" w:cs="Times New Roman"/>
          <w:sz w:val="24"/>
        </w:rPr>
        <w:t xml:space="preserve"> </w:t>
      </w:r>
      <w:r w:rsidR="00AE400E" w:rsidRPr="00F7587C">
        <w:rPr>
          <w:rFonts w:ascii="Times New Roman" w:hAnsi="Times New Roman" w:cs="Times New Roman"/>
          <w:sz w:val="24"/>
        </w:rPr>
        <w:t xml:space="preserve">obtained </w:t>
      </w:r>
      <w:r w:rsidR="00372581" w:rsidRPr="00F7587C">
        <w:rPr>
          <w:rFonts w:ascii="Times New Roman" w:hAnsi="Times New Roman" w:cs="Times New Roman"/>
          <w:sz w:val="24"/>
        </w:rPr>
        <w:t>via this process is relevant</w:t>
      </w:r>
      <w:r w:rsidR="009F0FEE" w:rsidRPr="00F7587C">
        <w:rPr>
          <w:rFonts w:ascii="Times New Roman" w:hAnsi="Times New Roman" w:cs="Times New Roman"/>
          <w:sz w:val="24"/>
        </w:rPr>
        <w:t xml:space="preserve"> at the time of making decisions about which learners require intense intervention and clo</w:t>
      </w:r>
      <w:r w:rsidR="00507466" w:rsidRPr="00F7587C">
        <w:rPr>
          <w:rFonts w:ascii="Times New Roman" w:hAnsi="Times New Roman" w:cs="Times New Roman"/>
          <w:sz w:val="24"/>
        </w:rPr>
        <w:t xml:space="preserve">ser monitoring. </w:t>
      </w:r>
      <w:r w:rsidR="009F0FEE" w:rsidRPr="00F7587C">
        <w:rPr>
          <w:rFonts w:ascii="Times New Roman" w:hAnsi="Times New Roman" w:cs="Times New Roman"/>
          <w:sz w:val="24"/>
        </w:rPr>
        <w:t>The ongoing student assessment as well allows the intervention service providers to</w:t>
      </w:r>
      <w:r w:rsidR="00507466" w:rsidRPr="00F7587C">
        <w:rPr>
          <w:rFonts w:ascii="Times New Roman" w:hAnsi="Times New Roman" w:cs="Times New Roman"/>
          <w:sz w:val="24"/>
        </w:rPr>
        <w:t xml:space="preserve"> gauge the effectiveness of the curriculum</w:t>
      </w:r>
      <w:r w:rsidR="009F0FEE" w:rsidRPr="00F7587C">
        <w:rPr>
          <w:rFonts w:ascii="Times New Roman" w:hAnsi="Times New Roman" w:cs="Times New Roman"/>
          <w:sz w:val="24"/>
        </w:rPr>
        <w:t xml:space="preserve"> along the learning process of learners</w:t>
      </w:r>
      <w:r w:rsidR="00507466" w:rsidRPr="00F7587C">
        <w:rPr>
          <w:rFonts w:ascii="Times New Roman" w:hAnsi="Times New Roman" w:cs="Times New Roman"/>
          <w:sz w:val="24"/>
        </w:rPr>
        <w:t>.</w:t>
      </w:r>
      <w:r w:rsidR="00AE400E" w:rsidRPr="00F7587C">
        <w:rPr>
          <w:rFonts w:ascii="Times New Roman" w:hAnsi="Times New Roman" w:cs="Times New Roman"/>
          <w:sz w:val="24"/>
        </w:rPr>
        <w:t xml:space="preserve"> To know that enough intervention has occurred or not occurred, the change in performance level and learning rate of learners</w:t>
      </w:r>
      <w:r w:rsidR="006407AC" w:rsidRPr="00F7587C">
        <w:rPr>
          <w:rFonts w:ascii="Times New Roman" w:hAnsi="Times New Roman" w:cs="Times New Roman"/>
          <w:sz w:val="24"/>
        </w:rPr>
        <w:t xml:space="preserve"> </w:t>
      </w:r>
      <w:r w:rsidR="00AE400E" w:rsidRPr="00F7587C">
        <w:rPr>
          <w:rFonts w:ascii="Times New Roman" w:hAnsi="Times New Roman" w:cs="Times New Roman"/>
          <w:sz w:val="24"/>
        </w:rPr>
        <w:t xml:space="preserve">at the beginning and end of the intervention provision are compared. If student’s performance level and learning rate show improvement, then the intervention was enough, if there is no significant difference, the intervention </w:t>
      </w:r>
      <w:r w:rsidR="00900E7F" w:rsidRPr="00F7587C">
        <w:rPr>
          <w:rFonts w:ascii="Times New Roman" w:hAnsi="Times New Roman" w:cs="Times New Roman"/>
          <w:sz w:val="24"/>
        </w:rPr>
        <w:t xml:space="preserve">provided </w:t>
      </w:r>
      <w:r w:rsidR="00AE400E" w:rsidRPr="00F7587C">
        <w:rPr>
          <w:rFonts w:ascii="Times New Roman" w:hAnsi="Times New Roman" w:cs="Times New Roman"/>
          <w:sz w:val="24"/>
        </w:rPr>
        <w:t xml:space="preserve">is deemed to have been inadequate. </w:t>
      </w:r>
    </w:p>
    <w:p w14:paraId="7AB46521" w14:textId="26C5D0EA" w:rsidR="002148AE" w:rsidRPr="00F7587C" w:rsidRDefault="006407AC"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 xml:space="preserve">The other change that the Adoption and implementation of the RTI model brings in classroom </w:t>
      </w:r>
      <w:r w:rsidR="002148AE" w:rsidRPr="00F7587C">
        <w:rPr>
          <w:rFonts w:ascii="Times New Roman" w:hAnsi="Times New Roman" w:cs="Times New Roman"/>
          <w:sz w:val="24"/>
        </w:rPr>
        <w:t>is the introduction and use of the tiered instructional processes. The instructional process is informed by the fact that instruction is the core function of the RTI model deliverables that bring about the desired results in learners who are identified as facing serious levels of risk for not being able to perform up to the set academic standards</w:t>
      </w:r>
      <w:r w:rsidR="00D076D4" w:rsidRPr="00F7587C">
        <w:rPr>
          <w:rFonts w:ascii="Times New Roman" w:hAnsi="Times New Roman" w:cs="Times New Roman"/>
          <w:sz w:val="24"/>
        </w:rPr>
        <w:t xml:space="preserve"> (Bianco, 2010)</w:t>
      </w:r>
      <w:r w:rsidR="002148AE" w:rsidRPr="00F7587C">
        <w:rPr>
          <w:rFonts w:ascii="Times New Roman" w:hAnsi="Times New Roman" w:cs="Times New Roman"/>
          <w:sz w:val="24"/>
        </w:rPr>
        <w:t xml:space="preserve">. The tiered instruction process is a model in which the instruction delivered to students varies on several dimensions depending on the nature and severity of the learner’s </w:t>
      </w:r>
      <w:r w:rsidR="00AB3E0D" w:rsidRPr="00F7587C">
        <w:rPr>
          <w:rFonts w:ascii="Times New Roman" w:hAnsi="Times New Roman" w:cs="Times New Roman"/>
          <w:sz w:val="24"/>
        </w:rPr>
        <w:t xml:space="preserve">identified </w:t>
      </w:r>
      <w:r w:rsidR="002148AE" w:rsidRPr="00F7587C">
        <w:rPr>
          <w:rFonts w:ascii="Times New Roman" w:hAnsi="Times New Roman" w:cs="Times New Roman"/>
          <w:sz w:val="24"/>
        </w:rPr>
        <w:t>learning difficulties.</w:t>
      </w:r>
      <w:r w:rsidR="000B6C98" w:rsidRPr="00F7587C">
        <w:rPr>
          <w:rFonts w:ascii="Times New Roman" w:hAnsi="Times New Roman" w:cs="Times New Roman"/>
          <w:sz w:val="24"/>
        </w:rPr>
        <w:t xml:space="preserve"> Generally, the </w:t>
      </w:r>
      <w:r w:rsidR="00167BEA" w:rsidRPr="00F7587C">
        <w:rPr>
          <w:rFonts w:ascii="Times New Roman" w:hAnsi="Times New Roman" w:cs="Times New Roman"/>
          <w:sz w:val="24"/>
        </w:rPr>
        <w:t xml:space="preserve">tiered instructional model is made up of three levels of instructional processes, tier 1 through tier 3. At tier 1, the most significant level of tiered instruction process, all learners </w:t>
      </w:r>
      <w:r w:rsidR="00451344" w:rsidRPr="00F7587C">
        <w:rPr>
          <w:rFonts w:ascii="Times New Roman" w:hAnsi="Times New Roman" w:cs="Times New Roman"/>
          <w:sz w:val="24"/>
        </w:rPr>
        <w:t xml:space="preserve">receive high-quality, scientifically based instruction provided by qualified personnel so as to ensure that </w:t>
      </w:r>
      <w:r w:rsidR="00451344" w:rsidRPr="00F7587C">
        <w:rPr>
          <w:rFonts w:ascii="Times New Roman" w:hAnsi="Times New Roman" w:cs="Times New Roman"/>
          <w:sz w:val="24"/>
        </w:rPr>
        <w:lastRenderedPageBreak/>
        <w:t>students’ difficulties do not arise from inadequate instruction. At this stage, all learners are screened periodically within a period of eight weeks to identify struggling learners who need additional intervention.</w:t>
      </w:r>
    </w:p>
    <w:p w14:paraId="53B6DB04" w14:textId="7FBC9519" w:rsidR="00286FAF" w:rsidRPr="00F7587C" w:rsidRDefault="00451344"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At tier 2, learners identified with learning difficulties from tier 1 are offered with increasingly intensive instruction that matches with their learning needs</w:t>
      </w:r>
      <w:r w:rsidR="008B1140" w:rsidRPr="00F7587C">
        <w:rPr>
          <w:rFonts w:ascii="Times New Roman" w:hAnsi="Times New Roman" w:cs="Times New Roman"/>
          <w:sz w:val="24"/>
        </w:rPr>
        <w:t xml:space="preserve"> (</w:t>
      </w:r>
      <w:proofErr w:type="spellStart"/>
      <w:r w:rsidR="008B1140" w:rsidRPr="00F7587C">
        <w:rPr>
          <w:rFonts w:ascii="Times New Roman" w:hAnsi="Times New Roman" w:cs="Times New Roman"/>
          <w:sz w:val="24"/>
        </w:rPr>
        <w:t>VanDerHeyden</w:t>
      </w:r>
      <w:proofErr w:type="spellEnd"/>
      <w:r w:rsidR="008B1140" w:rsidRPr="00F7587C">
        <w:rPr>
          <w:rFonts w:ascii="Times New Roman" w:hAnsi="Times New Roman" w:cs="Times New Roman"/>
          <w:sz w:val="24"/>
        </w:rPr>
        <w:t>, et al., 2007)</w:t>
      </w:r>
      <w:r w:rsidRPr="00F7587C">
        <w:rPr>
          <w:rFonts w:ascii="Times New Roman" w:hAnsi="Times New Roman" w:cs="Times New Roman"/>
          <w:sz w:val="24"/>
        </w:rPr>
        <w:t>. This kind of intervention is usually based on the performance levels and progress rates of the students identified with the risk of learning difficulties</w:t>
      </w:r>
      <w:r w:rsidR="00286FAF" w:rsidRPr="00F7587C">
        <w:rPr>
          <w:rFonts w:ascii="Times New Roman" w:hAnsi="Times New Roman" w:cs="Times New Roman"/>
          <w:sz w:val="24"/>
        </w:rPr>
        <w:t>. Students who fail to respond to this intervention are taken to the third tier of instruction process. At tier 3, learners receive intensive and individualized instructional interventions which aim at improving specific learner’s skill deficits</w:t>
      </w:r>
      <w:r w:rsidR="00B7155D" w:rsidRPr="00F7587C">
        <w:rPr>
          <w:rFonts w:ascii="Times New Roman" w:hAnsi="Times New Roman" w:cs="Times New Roman"/>
          <w:sz w:val="24"/>
        </w:rPr>
        <w:t xml:space="preserve"> (Bianco, 2010)</w:t>
      </w:r>
      <w:r w:rsidR="00286FAF" w:rsidRPr="00F7587C">
        <w:rPr>
          <w:rFonts w:ascii="Times New Roman" w:hAnsi="Times New Roman" w:cs="Times New Roman"/>
          <w:sz w:val="24"/>
        </w:rPr>
        <w:t>. Th</w:t>
      </w:r>
      <w:r w:rsidR="00384FC2" w:rsidRPr="00F7587C">
        <w:rPr>
          <w:rFonts w:ascii="Times New Roman" w:hAnsi="Times New Roman" w:cs="Times New Roman"/>
          <w:sz w:val="24"/>
        </w:rPr>
        <w:t>e learners</w:t>
      </w:r>
      <w:r w:rsidR="00286FAF" w:rsidRPr="00F7587C">
        <w:rPr>
          <w:rFonts w:ascii="Times New Roman" w:hAnsi="Times New Roman" w:cs="Times New Roman"/>
          <w:sz w:val="24"/>
        </w:rPr>
        <w:t xml:space="preserve"> who do not still respond positively to this intervention at this stage are referred for a comprehensive evaluation and considered for eligibility for special education services under the Individuals with Disabilities Education Improvement Act of 2004 (</w:t>
      </w:r>
      <w:r w:rsidR="004C65F4" w:rsidRPr="004C65F4">
        <w:rPr>
          <w:rFonts w:ascii="Times New Roman" w:hAnsi="Times New Roman" w:cs="Times New Roman"/>
          <w:sz w:val="24"/>
        </w:rPr>
        <w:t>Wright</w:t>
      </w:r>
      <w:r w:rsidR="00F7587C">
        <w:rPr>
          <w:rFonts w:ascii="Times New Roman" w:hAnsi="Times New Roman" w:cs="Times New Roman"/>
          <w:sz w:val="24"/>
        </w:rPr>
        <w:t>,</w:t>
      </w:r>
      <w:r w:rsidR="00286FAF" w:rsidRPr="00F7587C">
        <w:rPr>
          <w:rFonts w:ascii="Times New Roman" w:hAnsi="Times New Roman" w:cs="Times New Roman"/>
          <w:sz w:val="24"/>
        </w:rPr>
        <w:t xml:space="preserve"> 2004).</w:t>
      </w:r>
      <w:r w:rsidR="00384FC2" w:rsidRPr="00F7587C">
        <w:rPr>
          <w:rFonts w:ascii="Times New Roman" w:hAnsi="Times New Roman" w:cs="Times New Roman"/>
          <w:sz w:val="24"/>
        </w:rPr>
        <w:t xml:space="preserve"> The working or not working of these interventions is judged from the response outcomes from the students who are provided with such services. </w:t>
      </w:r>
      <w:r w:rsidR="00B05CCD" w:rsidRPr="00F7587C">
        <w:rPr>
          <w:rFonts w:ascii="Times New Roman" w:hAnsi="Times New Roman" w:cs="Times New Roman"/>
          <w:sz w:val="24"/>
        </w:rPr>
        <w:t xml:space="preserve">These interventions make the difference by helping to solve students’ learning difficulties and thus improving their learning rate and performance levels. </w:t>
      </w:r>
      <w:r w:rsidR="00384FC2" w:rsidRPr="00F7587C">
        <w:rPr>
          <w:rFonts w:ascii="Times New Roman" w:hAnsi="Times New Roman" w:cs="Times New Roman"/>
          <w:sz w:val="24"/>
        </w:rPr>
        <w:t xml:space="preserve">When students’ </w:t>
      </w:r>
      <w:r w:rsidR="00B05CCD" w:rsidRPr="00F7587C">
        <w:rPr>
          <w:rFonts w:ascii="Times New Roman" w:hAnsi="Times New Roman" w:cs="Times New Roman"/>
          <w:sz w:val="24"/>
        </w:rPr>
        <w:t>learning difficulties are solved and performance enhanced, such interventions are deemed to be working. On the other hand, if students happen to go through such stages but still display learning difficulties in the end, the interventions provided to them are considered not working.</w:t>
      </w:r>
    </w:p>
    <w:p w14:paraId="4A3179BE" w14:textId="365C6EEB" w:rsidR="00062A64" w:rsidRDefault="00556962"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The school-wide instructional goals are transformed by the RTI model</w:t>
      </w:r>
      <w:r w:rsidR="00610F5F" w:rsidRPr="00F7587C">
        <w:rPr>
          <w:rFonts w:ascii="Times New Roman" w:hAnsi="Times New Roman" w:cs="Times New Roman"/>
          <w:sz w:val="24"/>
        </w:rPr>
        <w:t xml:space="preserve"> through the early identification of struggling students before they fail. This is realized at the learner screening stage, a stage of RTI implementation that identifies students with learning difficulties to receive appropriate intervention early enough before such students fail in their class performance</w:t>
      </w:r>
      <w:r w:rsidR="008B1140" w:rsidRPr="00F7587C">
        <w:rPr>
          <w:rFonts w:ascii="Times New Roman" w:hAnsi="Times New Roman" w:cs="Times New Roman"/>
          <w:sz w:val="24"/>
        </w:rPr>
        <w:t xml:space="preserve"> (Fuchs </w:t>
      </w:r>
      <w:r w:rsidR="008B1140" w:rsidRPr="00F7587C">
        <w:rPr>
          <w:rFonts w:ascii="Times New Roman" w:hAnsi="Times New Roman" w:cs="Times New Roman"/>
          <w:sz w:val="24"/>
        </w:rPr>
        <w:lastRenderedPageBreak/>
        <w:t>&amp; Fuchs, 2007)</w:t>
      </w:r>
      <w:r w:rsidR="00610F5F" w:rsidRPr="00F7587C">
        <w:rPr>
          <w:rFonts w:ascii="Times New Roman" w:hAnsi="Times New Roman" w:cs="Times New Roman"/>
          <w:sz w:val="24"/>
        </w:rPr>
        <w:t xml:space="preserve">. This makes it easier to achieve school-wide academic performance goals. The school-wide instructional goals are also transformed by the RTI model through the creation and embracement of the team concept. This concept helps to </w:t>
      </w:r>
      <w:r w:rsidR="00062A64" w:rsidRPr="00F7587C">
        <w:rPr>
          <w:rFonts w:ascii="Times New Roman" w:hAnsi="Times New Roman" w:cs="Times New Roman"/>
          <w:sz w:val="24"/>
        </w:rPr>
        <w:t>enhance the collaboration between school administrative staff, teachers, and parents regarding students’ learning. This teamwork spirit among all these school stakeholders helps in realizing greater effort from parents, teachers, and learners in their involvement in the educational process. This ultimately leads to enhanced levels of student achievement and general performance in school.</w:t>
      </w:r>
    </w:p>
    <w:p w14:paraId="1317F395" w14:textId="4AC6868C" w:rsidR="00697A15" w:rsidRPr="00F7587C" w:rsidRDefault="00697A15" w:rsidP="00AB3CEB">
      <w:pPr>
        <w:spacing w:line="480" w:lineRule="auto"/>
        <w:ind w:firstLine="720"/>
        <w:jc w:val="both"/>
        <w:rPr>
          <w:rFonts w:ascii="Times New Roman" w:hAnsi="Times New Roman" w:cs="Times New Roman"/>
          <w:sz w:val="24"/>
        </w:rPr>
      </w:pPr>
      <w:r>
        <w:rPr>
          <w:rFonts w:ascii="Times New Roman" w:hAnsi="Times New Roman" w:cs="Times New Roman"/>
          <w:sz w:val="24"/>
        </w:rPr>
        <w:t>The success of the RTI model heavily depends on the effectiveness of the e</w:t>
      </w:r>
      <w:r w:rsidRPr="00697A15">
        <w:rPr>
          <w:rFonts w:ascii="Times New Roman" w:hAnsi="Times New Roman" w:cs="Times New Roman"/>
          <w:sz w:val="24"/>
        </w:rPr>
        <w:t>vidence-based research tool</w:t>
      </w:r>
      <w:r>
        <w:rPr>
          <w:rFonts w:ascii="Times New Roman" w:hAnsi="Times New Roman" w:cs="Times New Roman"/>
          <w:sz w:val="24"/>
        </w:rPr>
        <w:t xml:space="preserve">s used during its implementation. The evidence-based research </w:t>
      </w:r>
      <w:r w:rsidRPr="00697A15">
        <w:rPr>
          <w:rFonts w:ascii="Times New Roman" w:hAnsi="Times New Roman" w:cs="Times New Roman"/>
          <w:sz w:val="24"/>
        </w:rPr>
        <w:t xml:space="preserve">tools </w:t>
      </w:r>
      <w:r w:rsidR="003C37B8">
        <w:rPr>
          <w:rFonts w:ascii="Times New Roman" w:hAnsi="Times New Roman" w:cs="Times New Roman"/>
          <w:sz w:val="24"/>
        </w:rPr>
        <w:t xml:space="preserve">commonly </w:t>
      </w:r>
      <w:r>
        <w:rPr>
          <w:rFonts w:ascii="Times New Roman" w:hAnsi="Times New Roman" w:cs="Times New Roman"/>
          <w:sz w:val="24"/>
        </w:rPr>
        <w:t xml:space="preserve">used with the RTI model </w:t>
      </w:r>
      <w:r w:rsidR="003C37B8">
        <w:rPr>
          <w:rFonts w:ascii="Times New Roman" w:hAnsi="Times New Roman" w:cs="Times New Roman"/>
          <w:sz w:val="24"/>
        </w:rPr>
        <w:t xml:space="preserve">include the </w:t>
      </w:r>
      <w:r>
        <w:rPr>
          <w:rFonts w:ascii="Times New Roman" w:hAnsi="Times New Roman" w:cs="Times New Roman"/>
          <w:sz w:val="24"/>
        </w:rPr>
        <w:t xml:space="preserve">tools that are </w:t>
      </w:r>
      <w:r w:rsidRPr="00697A15">
        <w:rPr>
          <w:rFonts w:ascii="Times New Roman" w:hAnsi="Times New Roman" w:cs="Times New Roman"/>
          <w:sz w:val="24"/>
        </w:rPr>
        <w:t>General Outcome Measures</w:t>
      </w:r>
      <w:r>
        <w:rPr>
          <w:rFonts w:ascii="Times New Roman" w:hAnsi="Times New Roman" w:cs="Times New Roman"/>
          <w:sz w:val="24"/>
        </w:rPr>
        <w:t xml:space="preserve"> (GOMs)</w:t>
      </w:r>
      <w:r w:rsidR="003C37B8">
        <w:rPr>
          <w:rFonts w:ascii="Times New Roman" w:hAnsi="Times New Roman" w:cs="Times New Roman"/>
          <w:sz w:val="24"/>
        </w:rPr>
        <w:t xml:space="preserve">. One example </w:t>
      </w:r>
      <w:r>
        <w:rPr>
          <w:rFonts w:ascii="Times New Roman" w:hAnsi="Times New Roman" w:cs="Times New Roman"/>
          <w:sz w:val="24"/>
        </w:rPr>
        <w:t xml:space="preserve">of tools that are </w:t>
      </w:r>
      <w:r w:rsidRPr="00697A15">
        <w:rPr>
          <w:rFonts w:ascii="Times New Roman" w:hAnsi="Times New Roman" w:cs="Times New Roman"/>
          <w:sz w:val="24"/>
        </w:rPr>
        <w:t>General Outcome Measures</w:t>
      </w:r>
      <w:r>
        <w:rPr>
          <w:rFonts w:ascii="Times New Roman" w:hAnsi="Times New Roman" w:cs="Times New Roman"/>
          <w:sz w:val="24"/>
        </w:rPr>
        <w:t xml:space="preserve"> include the </w:t>
      </w:r>
      <w:proofErr w:type="spellStart"/>
      <w:r w:rsidR="003C37B8">
        <w:rPr>
          <w:rFonts w:ascii="Times New Roman" w:hAnsi="Times New Roman" w:cs="Times New Roman"/>
          <w:sz w:val="24"/>
        </w:rPr>
        <w:t>AIMSweb</w:t>
      </w:r>
      <w:proofErr w:type="spellEnd"/>
      <w:r w:rsidR="003C37B8">
        <w:rPr>
          <w:rFonts w:ascii="Times New Roman" w:hAnsi="Times New Roman" w:cs="Times New Roman"/>
          <w:sz w:val="24"/>
        </w:rPr>
        <w:t xml:space="preserve"> which evaluates the math computation skills, oral reading fluency, and early literacy and numeracy of learners</w:t>
      </w:r>
      <w:r w:rsidR="00AB3CEB">
        <w:rPr>
          <w:rFonts w:ascii="Times New Roman" w:hAnsi="Times New Roman" w:cs="Times New Roman"/>
          <w:sz w:val="24"/>
        </w:rPr>
        <w:t xml:space="preserve"> </w:t>
      </w:r>
      <w:r w:rsidR="00AB3CEB">
        <w:rPr>
          <w:rFonts w:ascii="Times New Roman" w:hAnsi="Times New Roman" w:cs="Times New Roman"/>
          <w:sz w:val="24"/>
        </w:rPr>
        <w:t>(</w:t>
      </w:r>
      <w:r w:rsidR="00AB3CEB" w:rsidRPr="001C1510">
        <w:rPr>
          <w:rFonts w:ascii="Times New Roman" w:hAnsi="Times New Roman" w:cs="Times New Roman"/>
          <w:sz w:val="24"/>
        </w:rPr>
        <w:t>Barrera</w:t>
      </w:r>
      <w:r w:rsidR="00AB3CEB">
        <w:rPr>
          <w:rFonts w:ascii="Times New Roman" w:hAnsi="Times New Roman" w:cs="Times New Roman"/>
          <w:sz w:val="24"/>
        </w:rPr>
        <w:t xml:space="preserve"> </w:t>
      </w:r>
      <w:r w:rsidR="00AB3CEB" w:rsidRPr="001C1510">
        <w:rPr>
          <w:rFonts w:ascii="Times New Roman" w:hAnsi="Times New Roman" w:cs="Times New Roman"/>
          <w:sz w:val="24"/>
        </w:rPr>
        <w:t>&amp; Liu,</w:t>
      </w:r>
      <w:r w:rsidR="00AB3CEB">
        <w:rPr>
          <w:rFonts w:ascii="Times New Roman" w:hAnsi="Times New Roman" w:cs="Times New Roman"/>
          <w:sz w:val="24"/>
        </w:rPr>
        <w:t xml:space="preserve"> </w:t>
      </w:r>
      <w:r w:rsidR="00AB3CEB" w:rsidRPr="001C1510">
        <w:rPr>
          <w:rFonts w:ascii="Times New Roman" w:hAnsi="Times New Roman" w:cs="Times New Roman"/>
          <w:sz w:val="24"/>
        </w:rPr>
        <w:t>2010)</w:t>
      </w:r>
      <w:r w:rsidR="003C37B8">
        <w:rPr>
          <w:rFonts w:ascii="Times New Roman" w:hAnsi="Times New Roman" w:cs="Times New Roman"/>
          <w:sz w:val="24"/>
        </w:rPr>
        <w:t xml:space="preserve">. Another example of the evidence-based research tools that are GOMs is the </w:t>
      </w:r>
      <w:proofErr w:type="spellStart"/>
      <w:r w:rsidR="003C37B8">
        <w:rPr>
          <w:rFonts w:ascii="Times New Roman" w:hAnsi="Times New Roman" w:cs="Times New Roman"/>
          <w:sz w:val="24"/>
        </w:rPr>
        <w:t>easyCBM</w:t>
      </w:r>
      <w:proofErr w:type="spellEnd"/>
      <w:r w:rsidR="003C37B8">
        <w:rPr>
          <w:rFonts w:ascii="Times New Roman" w:hAnsi="Times New Roman" w:cs="Times New Roman"/>
          <w:sz w:val="24"/>
        </w:rPr>
        <w:t xml:space="preserve"> which evaluates reading skills of learners, the reading of which entails passages, letter sounds, and word reading fluency</w:t>
      </w:r>
      <w:r w:rsidR="00AB3CEB">
        <w:rPr>
          <w:rFonts w:ascii="Times New Roman" w:hAnsi="Times New Roman" w:cs="Times New Roman"/>
          <w:sz w:val="24"/>
        </w:rPr>
        <w:t xml:space="preserve"> </w:t>
      </w:r>
      <w:r w:rsidR="00AB3CEB">
        <w:rPr>
          <w:rFonts w:ascii="Times New Roman" w:hAnsi="Times New Roman" w:cs="Times New Roman"/>
          <w:sz w:val="24"/>
        </w:rPr>
        <w:t>(</w:t>
      </w:r>
      <w:r w:rsidR="00AB3CEB" w:rsidRPr="001C1510">
        <w:rPr>
          <w:rFonts w:ascii="Times New Roman" w:hAnsi="Times New Roman" w:cs="Times New Roman"/>
          <w:sz w:val="24"/>
        </w:rPr>
        <w:t>Barrera</w:t>
      </w:r>
      <w:r w:rsidR="00AB3CEB">
        <w:rPr>
          <w:rFonts w:ascii="Times New Roman" w:hAnsi="Times New Roman" w:cs="Times New Roman"/>
          <w:sz w:val="24"/>
        </w:rPr>
        <w:t xml:space="preserve"> </w:t>
      </w:r>
      <w:r w:rsidR="00AB3CEB" w:rsidRPr="001C1510">
        <w:rPr>
          <w:rFonts w:ascii="Times New Roman" w:hAnsi="Times New Roman" w:cs="Times New Roman"/>
          <w:sz w:val="24"/>
        </w:rPr>
        <w:t>&amp; Liu,</w:t>
      </w:r>
      <w:r w:rsidR="00AB3CEB">
        <w:rPr>
          <w:rFonts w:ascii="Times New Roman" w:hAnsi="Times New Roman" w:cs="Times New Roman"/>
          <w:sz w:val="24"/>
        </w:rPr>
        <w:t xml:space="preserve"> </w:t>
      </w:r>
      <w:r w:rsidR="00AB3CEB" w:rsidRPr="001C1510">
        <w:rPr>
          <w:rFonts w:ascii="Times New Roman" w:hAnsi="Times New Roman" w:cs="Times New Roman"/>
          <w:sz w:val="24"/>
        </w:rPr>
        <w:t>2010)</w:t>
      </w:r>
      <w:r w:rsidR="003C37B8">
        <w:rPr>
          <w:rFonts w:ascii="Times New Roman" w:hAnsi="Times New Roman" w:cs="Times New Roman"/>
          <w:sz w:val="24"/>
        </w:rPr>
        <w:t xml:space="preserve">. </w:t>
      </w:r>
      <w:r w:rsidR="001C1510">
        <w:rPr>
          <w:rFonts w:ascii="Times New Roman" w:hAnsi="Times New Roman" w:cs="Times New Roman"/>
          <w:sz w:val="24"/>
        </w:rPr>
        <w:t xml:space="preserve">These evidence-based research tools make a difference as they help to improve the math computation and reading fluency of learners. </w:t>
      </w:r>
      <w:r w:rsidR="00817CB8">
        <w:rPr>
          <w:rFonts w:ascii="Times New Roman" w:hAnsi="Times New Roman" w:cs="Times New Roman"/>
          <w:sz w:val="24"/>
        </w:rPr>
        <w:t xml:space="preserve">The working of these tools is determined by evaluating the results of the RTI model at the end. If the learner’s </w:t>
      </w:r>
      <w:r w:rsidR="001C1510">
        <w:rPr>
          <w:rFonts w:ascii="Times New Roman" w:hAnsi="Times New Roman" w:cs="Times New Roman"/>
          <w:sz w:val="24"/>
        </w:rPr>
        <w:t>math computation skills and reading fluency improve, then the tools are deemed to have worked, if such skills do not improve at the end of the RTI process, then the tools are said not to have worked.</w:t>
      </w:r>
    </w:p>
    <w:p w14:paraId="541B00C4" w14:textId="487D07B3" w:rsidR="00A46D08" w:rsidRPr="00F7587C" w:rsidRDefault="00BF43A6"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 xml:space="preserve">As it can be seen from the above discussion, the main concern of the RTI model is to identify specific learning disabilities for learners as early as possible and to give appropriate intervention to help improve the performance level and learning rate of the students having </w:t>
      </w:r>
      <w:r w:rsidRPr="00F7587C">
        <w:rPr>
          <w:rFonts w:ascii="Times New Roman" w:hAnsi="Times New Roman" w:cs="Times New Roman"/>
          <w:sz w:val="24"/>
        </w:rPr>
        <w:lastRenderedPageBreak/>
        <w:t>learning difficulties. An alternative model that can be used to determine the specific learning disabilities for learners is the discrepancy model. As opposed to the RTI model, the discrepancy model is potentially harmful to learners as it results in delaying intervention until the student’s achievement is sufficiently low that the discrepancy is achieved</w:t>
      </w:r>
      <w:r w:rsidR="00D367A2" w:rsidRPr="00F7587C">
        <w:rPr>
          <w:rFonts w:ascii="Times New Roman" w:hAnsi="Times New Roman" w:cs="Times New Roman"/>
          <w:sz w:val="24"/>
        </w:rPr>
        <w:t xml:space="preserve"> (Aaron, et al., 2008)</w:t>
      </w:r>
      <w:r w:rsidRPr="00F7587C">
        <w:rPr>
          <w:rFonts w:ascii="Times New Roman" w:hAnsi="Times New Roman" w:cs="Times New Roman"/>
          <w:sz w:val="24"/>
        </w:rPr>
        <w:t xml:space="preserve">. Despite this difference, both the RTI model and the discrepancy model aim at providing intervention to learners after identifying their learning disabilities. </w:t>
      </w:r>
    </w:p>
    <w:p w14:paraId="30D395DB" w14:textId="6BF25F00" w:rsidR="0043220B" w:rsidRPr="00F7587C" w:rsidRDefault="00A46D08" w:rsidP="00F7587C">
      <w:pPr>
        <w:spacing w:line="480" w:lineRule="auto"/>
        <w:ind w:firstLine="720"/>
        <w:jc w:val="both"/>
        <w:rPr>
          <w:rFonts w:ascii="Times New Roman" w:hAnsi="Times New Roman" w:cs="Times New Roman"/>
          <w:sz w:val="24"/>
        </w:rPr>
      </w:pPr>
      <w:r w:rsidRPr="00F7587C">
        <w:rPr>
          <w:rFonts w:ascii="Times New Roman" w:hAnsi="Times New Roman" w:cs="Times New Roman"/>
          <w:sz w:val="24"/>
        </w:rPr>
        <w:t xml:space="preserve">In conclusion, and as it can be seen from the above discussion, </w:t>
      </w:r>
      <w:r w:rsidR="0064133C" w:rsidRPr="00F7587C">
        <w:rPr>
          <w:rFonts w:ascii="Times New Roman" w:hAnsi="Times New Roman" w:cs="Times New Roman"/>
          <w:sz w:val="24"/>
        </w:rPr>
        <w:t>the adoption and implementation of the RTI model in schools has many advantages to both the learners and school stakeholders.</w:t>
      </w:r>
      <w:r w:rsidRPr="00F7587C">
        <w:rPr>
          <w:rFonts w:ascii="Times New Roman" w:hAnsi="Times New Roman" w:cs="Times New Roman"/>
          <w:sz w:val="24"/>
        </w:rPr>
        <w:t xml:space="preserve"> </w:t>
      </w:r>
      <w:r w:rsidR="0064133C" w:rsidRPr="00F7587C">
        <w:rPr>
          <w:rFonts w:ascii="Times New Roman" w:hAnsi="Times New Roman" w:cs="Times New Roman"/>
          <w:sz w:val="24"/>
        </w:rPr>
        <w:t xml:space="preserve">The </w:t>
      </w:r>
      <w:r w:rsidRPr="00F7587C">
        <w:rPr>
          <w:rFonts w:ascii="Times New Roman" w:hAnsi="Times New Roman" w:cs="Times New Roman"/>
          <w:sz w:val="24"/>
        </w:rPr>
        <w:t xml:space="preserve">RTI model the RTI model is more effective in determining </w:t>
      </w:r>
      <w:r w:rsidR="00BF43A6" w:rsidRPr="00F7587C">
        <w:rPr>
          <w:rFonts w:ascii="Times New Roman" w:hAnsi="Times New Roman" w:cs="Times New Roman"/>
          <w:sz w:val="24"/>
        </w:rPr>
        <w:t xml:space="preserve">the </w:t>
      </w:r>
      <w:r w:rsidRPr="00F7587C">
        <w:rPr>
          <w:rFonts w:ascii="Times New Roman" w:hAnsi="Times New Roman" w:cs="Times New Roman"/>
          <w:sz w:val="24"/>
        </w:rPr>
        <w:t xml:space="preserve">eligibility for specific learning disabilities than the discrepancy model. This is because the RTI model uses class based instructional process to intervene the learning difficulties of learners early enough before such students can fall out of class due to underperformance. </w:t>
      </w:r>
      <w:r w:rsidR="0064133C" w:rsidRPr="00F7587C">
        <w:rPr>
          <w:rFonts w:ascii="Times New Roman" w:hAnsi="Times New Roman" w:cs="Times New Roman"/>
          <w:sz w:val="24"/>
        </w:rPr>
        <w:t xml:space="preserve">The “wait to fail” discrepancy model is less effective in </w:t>
      </w:r>
      <w:r w:rsidRPr="00F7587C">
        <w:rPr>
          <w:rFonts w:ascii="Times New Roman" w:hAnsi="Times New Roman" w:cs="Times New Roman"/>
          <w:sz w:val="24"/>
        </w:rPr>
        <w:t xml:space="preserve">determined </w:t>
      </w:r>
      <w:r w:rsidR="0064133C" w:rsidRPr="00F7587C">
        <w:rPr>
          <w:rFonts w:ascii="Times New Roman" w:hAnsi="Times New Roman" w:cs="Times New Roman"/>
          <w:sz w:val="24"/>
        </w:rPr>
        <w:t xml:space="preserve">the eligibility for specific learning disabilities </w:t>
      </w:r>
      <w:r w:rsidR="008D6DDB" w:rsidRPr="00F7587C">
        <w:rPr>
          <w:rFonts w:ascii="Times New Roman" w:hAnsi="Times New Roman" w:cs="Times New Roman"/>
          <w:sz w:val="24"/>
        </w:rPr>
        <w:t xml:space="preserve">since it suspends the intervention until the learner fails, something that undermines the effectiveness of </w:t>
      </w:r>
      <w:r w:rsidR="00BF43A6" w:rsidRPr="00F7587C">
        <w:rPr>
          <w:rFonts w:ascii="Times New Roman" w:hAnsi="Times New Roman" w:cs="Times New Roman"/>
          <w:sz w:val="24"/>
        </w:rPr>
        <w:t xml:space="preserve">the most intense remediation efforts </w:t>
      </w:r>
      <w:r w:rsidR="008D6DDB" w:rsidRPr="00F7587C">
        <w:rPr>
          <w:rFonts w:ascii="Times New Roman" w:hAnsi="Times New Roman" w:cs="Times New Roman"/>
          <w:sz w:val="24"/>
        </w:rPr>
        <w:t xml:space="preserve">to help the learners improve </w:t>
      </w:r>
      <w:r w:rsidR="00BF43A6" w:rsidRPr="00F7587C">
        <w:rPr>
          <w:rFonts w:ascii="Times New Roman" w:hAnsi="Times New Roman" w:cs="Times New Roman"/>
          <w:sz w:val="24"/>
        </w:rPr>
        <w:t>(</w:t>
      </w:r>
      <w:proofErr w:type="spellStart"/>
      <w:r w:rsidR="00BF43A6" w:rsidRPr="00F7587C">
        <w:rPr>
          <w:rFonts w:ascii="Times New Roman" w:hAnsi="Times New Roman" w:cs="Times New Roman"/>
          <w:sz w:val="24"/>
        </w:rPr>
        <w:t>Torgesen</w:t>
      </w:r>
      <w:proofErr w:type="spellEnd"/>
      <w:r w:rsidR="00BF43A6" w:rsidRPr="00F7587C">
        <w:rPr>
          <w:rFonts w:ascii="Times New Roman" w:hAnsi="Times New Roman" w:cs="Times New Roman"/>
          <w:sz w:val="24"/>
        </w:rPr>
        <w:t>,</w:t>
      </w:r>
      <w:r w:rsidR="00D367A2" w:rsidRPr="00F7587C">
        <w:rPr>
          <w:rFonts w:ascii="Times New Roman" w:hAnsi="Times New Roman" w:cs="Times New Roman"/>
          <w:sz w:val="24"/>
        </w:rPr>
        <w:t xml:space="preserve"> 2007</w:t>
      </w:r>
      <w:r w:rsidR="00BF43A6" w:rsidRPr="00F7587C">
        <w:rPr>
          <w:rFonts w:ascii="Times New Roman" w:hAnsi="Times New Roman" w:cs="Times New Roman"/>
          <w:sz w:val="24"/>
        </w:rPr>
        <w:t>)</w:t>
      </w:r>
      <w:r w:rsidR="007C25CF" w:rsidRPr="00F7587C">
        <w:rPr>
          <w:rFonts w:ascii="Times New Roman" w:hAnsi="Times New Roman" w:cs="Times New Roman"/>
          <w:sz w:val="24"/>
        </w:rPr>
        <w:t>. Consequently, I would suggest all schools in the country adopt and implement the RTI model to help improve the effectiveness of the interventions provided to learners for the enhancement of their academic performance levels and learning rates.</w:t>
      </w:r>
    </w:p>
    <w:p w14:paraId="11BB0B7F" w14:textId="69D87822" w:rsidR="00393BB3" w:rsidRDefault="00393BB3" w:rsidP="00F7587C">
      <w:pPr>
        <w:spacing w:line="480" w:lineRule="auto"/>
        <w:ind w:firstLine="720"/>
        <w:jc w:val="both"/>
        <w:rPr>
          <w:rFonts w:ascii="Times New Roman" w:hAnsi="Times New Roman" w:cs="Times New Roman"/>
          <w:sz w:val="24"/>
        </w:rPr>
      </w:pPr>
    </w:p>
    <w:p w14:paraId="13F94DE8" w14:textId="29ED53DA" w:rsidR="00F7587C" w:rsidRDefault="00F7587C" w:rsidP="00F7587C">
      <w:pPr>
        <w:spacing w:line="480" w:lineRule="auto"/>
        <w:ind w:firstLine="720"/>
        <w:jc w:val="both"/>
        <w:rPr>
          <w:rFonts w:ascii="Times New Roman" w:hAnsi="Times New Roman" w:cs="Times New Roman"/>
          <w:sz w:val="24"/>
        </w:rPr>
      </w:pPr>
    </w:p>
    <w:p w14:paraId="10B69629" w14:textId="07D10C29" w:rsidR="00F7587C" w:rsidRDefault="00F7587C" w:rsidP="00F7587C">
      <w:pPr>
        <w:spacing w:line="480" w:lineRule="auto"/>
        <w:ind w:firstLine="720"/>
        <w:jc w:val="both"/>
        <w:rPr>
          <w:rFonts w:ascii="Times New Roman" w:hAnsi="Times New Roman" w:cs="Times New Roman"/>
          <w:sz w:val="24"/>
        </w:rPr>
      </w:pPr>
    </w:p>
    <w:p w14:paraId="0D1A6DDC" w14:textId="77777777" w:rsidR="00F7587C" w:rsidRPr="00F7587C" w:rsidRDefault="00F7587C" w:rsidP="00F7587C">
      <w:pPr>
        <w:spacing w:line="480" w:lineRule="auto"/>
        <w:ind w:firstLine="720"/>
        <w:jc w:val="both"/>
        <w:rPr>
          <w:rFonts w:ascii="Times New Roman" w:hAnsi="Times New Roman" w:cs="Times New Roman"/>
          <w:sz w:val="24"/>
        </w:rPr>
      </w:pPr>
      <w:bookmarkStart w:id="0" w:name="_GoBack"/>
      <w:bookmarkEnd w:id="0"/>
    </w:p>
    <w:p w14:paraId="72BBE971" w14:textId="4440E18F" w:rsidR="00393BB3" w:rsidRPr="00F7587C" w:rsidRDefault="00393BB3" w:rsidP="00F7587C">
      <w:pPr>
        <w:spacing w:line="480" w:lineRule="auto"/>
        <w:jc w:val="center"/>
        <w:rPr>
          <w:rFonts w:ascii="Times New Roman" w:hAnsi="Times New Roman" w:cs="Times New Roman"/>
          <w:b/>
          <w:sz w:val="24"/>
        </w:rPr>
      </w:pPr>
      <w:r w:rsidRPr="00F7587C">
        <w:rPr>
          <w:rFonts w:ascii="Times New Roman" w:hAnsi="Times New Roman" w:cs="Times New Roman"/>
          <w:b/>
          <w:sz w:val="24"/>
        </w:rPr>
        <w:lastRenderedPageBreak/>
        <w:t>References</w:t>
      </w:r>
    </w:p>
    <w:p w14:paraId="35D9AC08" w14:textId="77777777" w:rsidR="005D4788" w:rsidRPr="00F7587C" w:rsidRDefault="005D4788" w:rsidP="00F7587C">
      <w:pPr>
        <w:spacing w:line="480" w:lineRule="auto"/>
        <w:ind w:left="720" w:hanging="720"/>
        <w:jc w:val="both"/>
        <w:rPr>
          <w:rFonts w:ascii="Times New Roman" w:hAnsi="Times New Roman" w:cs="Times New Roman"/>
          <w:sz w:val="24"/>
        </w:rPr>
      </w:pPr>
      <w:r w:rsidRPr="00F7587C">
        <w:rPr>
          <w:rFonts w:ascii="Times New Roman" w:hAnsi="Times New Roman" w:cs="Times New Roman"/>
          <w:sz w:val="24"/>
        </w:rPr>
        <w:t xml:space="preserve">Aaron, P. G., Joshi, R. M., Gooden, R., &amp; </w:t>
      </w:r>
      <w:proofErr w:type="spellStart"/>
      <w:r w:rsidRPr="00F7587C">
        <w:rPr>
          <w:rFonts w:ascii="Times New Roman" w:hAnsi="Times New Roman" w:cs="Times New Roman"/>
          <w:sz w:val="24"/>
        </w:rPr>
        <w:t>Bentum</w:t>
      </w:r>
      <w:proofErr w:type="spellEnd"/>
      <w:r w:rsidRPr="00F7587C">
        <w:rPr>
          <w:rFonts w:ascii="Times New Roman" w:hAnsi="Times New Roman" w:cs="Times New Roman"/>
          <w:sz w:val="24"/>
        </w:rPr>
        <w:t xml:space="preserve">, K. E. (2008). Diagnosis and treatment of reading disabilities based on the component model of reading: An alternative to the discrepancy model of LD. </w:t>
      </w:r>
      <w:r w:rsidRPr="00F7587C">
        <w:rPr>
          <w:rFonts w:ascii="Times New Roman" w:hAnsi="Times New Roman" w:cs="Times New Roman"/>
          <w:i/>
          <w:sz w:val="24"/>
        </w:rPr>
        <w:t>Journal of Learning disabilities</w:t>
      </w:r>
      <w:r w:rsidRPr="00F7587C">
        <w:rPr>
          <w:rFonts w:ascii="Times New Roman" w:hAnsi="Times New Roman" w:cs="Times New Roman"/>
          <w:sz w:val="24"/>
        </w:rPr>
        <w:t>, 41(1), 67-84.</w:t>
      </w:r>
    </w:p>
    <w:p w14:paraId="7AA98AC4" w14:textId="79003F0E" w:rsidR="005D4788" w:rsidRDefault="005D4788" w:rsidP="00F7587C">
      <w:pPr>
        <w:spacing w:line="480" w:lineRule="auto"/>
        <w:ind w:left="720" w:hanging="720"/>
        <w:jc w:val="both"/>
        <w:rPr>
          <w:rFonts w:ascii="Times New Roman" w:hAnsi="Times New Roman" w:cs="Times New Roman"/>
          <w:sz w:val="24"/>
        </w:rPr>
      </w:pPr>
      <w:r w:rsidRPr="00F7587C">
        <w:rPr>
          <w:rFonts w:ascii="Times New Roman" w:hAnsi="Times New Roman" w:cs="Times New Roman"/>
          <w:sz w:val="24"/>
        </w:rPr>
        <w:t xml:space="preserve">Bianco, S. D. (2010). Improving Student Outcomes: Data-Driven Instruction and Fidelity of Implementation in a Response to Intervention (RTI) Model. </w:t>
      </w:r>
      <w:r w:rsidRPr="00F7587C">
        <w:rPr>
          <w:rFonts w:ascii="Times New Roman" w:hAnsi="Times New Roman" w:cs="Times New Roman"/>
          <w:i/>
          <w:sz w:val="24"/>
        </w:rPr>
        <w:t>Teaching Exceptional Children Plus</w:t>
      </w:r>
      <w:r w:rsidRPr="00F7587C">
        <w:rPr>
          <w:rFonts w:ascii="Times New Roman" w:hAnsi="Times New Roman" w:cs="Times New Roman"/>
          <w:sz w:val="24"/>
        </w:rPr>
        <w:t>, 6(5), n5.</w:t>
      </w:r>
    </w:p>
    <w:p w14:paraId="197FF912" w14:textId="2BF4D5B1" w:rsidR="001C1510" w:rsidRPr="00F7587C" w:rsidRDefault="001C1510" w:rsidP="00F7587C">
      <w:pPr>
        <w:spacing w:line="480" w:lineRule="auto"/>
        <w:ind w:left="720" w:hanging="720"/>
        <w:jc w:val="both"/>
        <w:rPr>
          <w:rFonts w:ascii="Times New Roman" w:hAnsi="Times New Roman" w:cs="Times New Roman"/>
          <w:sz w:val="24"/>
        </w:rPr>
      </w:pPr>
      <w:r w:rsidRPr="001C1510">
        <w:rPr>
          <w:rFonts w:ascii="Times New Roman" w:hAnsi="Times New Roman" w:cs="Times New Roman"/>
          <w:sz w:val="24"/>
        </w:rPr>
        <w:t xml:space="preserve">Barrera, M., &amp; Liu, K. K. (2010). Challenges of general outcomes measurement in the RTI progress monitoring of linguistically diverse exceptional learners. </w:t>
      </w:r>
      <w:r w:rsidRPr="001C1510">
        <w:rPr>
          <w:rFonts w:ascii="Times New Roman" w:hAnsi="Times New Roman" w:cs="Times New Roman"/>
          <w:i/>
          <w:sz w:val="24"/>
        </w:rPr>
        <w:t xml:space="preserve">Theory </w:t>
      </w:r>
      <w:proofErr w:type="gramStart"/>
      <w:r w:rsidRPr="001C1510">
        <w:rPr>
          <w:rFonts w:ascii="Times New Roman" w:hAnsi="Times New Roman" w:cs="Times New Roman"/>
          <w:i/>
          <w:sz w:val="24"/>
        </w:rPr>
        <w:t>Into</w:t>
      </w:r>
      <w:proofErr w:type="gramEnd"/>
      <w:r w:rsidRPr="001C1510">
        <w:rPr>
          <w:rFonts w:ascii="Times New Roman" w:hAnsi="Times New Roman" w:cs="Times New Roman"/>
          <w:i/>
          <w:sz w:val="24"/>
        </w:rPr>
        <w:t xml:space="preserve"> Practice</w:t>
      </w:r>
      <w:r w:rsidRPr="001C1510">
        <w:rPr>
          <w:rFonts w:ascii="Times New Roman" w:hAnsi="Times New Roman" w:cs="Times New Roman"/>
          <w:sz w:val="24"/>
        </w:rPr>
        <w:t>, 49(4), 273-280.</w:t>
      </w:r>
    </w:p>
    <w:p w14:paraId="553D7591" w14:textId="77777777" w:rsidR="005D4788" w:rsidRPr="00F7587C" w:rsidRDefault="005D4788" w:rsidP="00F7587C">
      <w:pPr>
        <w:spacing w:line="480" w:lineRule="auto"/>
        <w:ind w:left="720" w:hanging="720"/>
        <w:jc w:val="both"/>
        <w:rPr>
          <w:rFonts w:ascii="Times New Roman" w:hAnsi="Times New Roman" w:cs="Times New Roman"/>
          <w:sz w:val="24"/>
        </w:rPr>
      </w:pPr>
      <w:r w:rsidRPr="00F7587C">
        <w:rPr>
          <w:rFonts w:ascii="Times New Roman" w:hAnsi="Times New Roman" w:cs="Times New Roman"/>
          <w:sz w:val="24"/>
        </w:rPr>
        <w:t xml:space="preserve">Fuchs, L. S., &amp; Fuchs, D. (2007). A model for implementing responsiveness to intervention. </w:t>
      </w:r>
      <w:r w:rsidRPr="00F7587C">
        <w:rPr>
          <w:rFonts w:ascii="Times New Roman" w:hAnsi="Times New Roman" w:cs="Times New Roman"/>
          <w:i/>
          <w:sz w:val="24"/>
        </w:rPr>
        <w:t>Teaching exceptional children</w:t>
      </w:r>
      <w:r w:rsidRPr="00F7587C">
        <w:rPr>
          <w:rFonts w:ascii="Times New Roman" w:hAnsi="Times New Roman" w:cs="Times New Roman"/>
          <w:sz w:val="24"/>
        </w:rPr>
        <w:t>, 39(5), 14-20.</w:t>
      </w:r>
    </w:p>
    <w:p w14:paraId="31D418F6" w14:textId="77777777" w:rsidR="005D4788" w:rsidRPr="00F7587C" w:rsidRDefault="005D4788" w:rsidP="00F7587C">
      <w:pPr>
        <w:spacing w:line="480" w:lineRule="auto"/>
        <w:ind w:left="720" w:hanging="720"/>
        <w:jc w:val="both"/>
        <w:rPr>
          <w:rFonts w:ascii="Times New Roman" w:hAnsi="Times New Roman" w:cs="Times New Roman"/>
          <w:sz w:val="24"/>
        </w:rPr>
      </w:pPr>
      <w:proofErr w:type="spellStart"/>
      <w:r w:rsidRPr="00F7587C">
        <w:rPr>
          <w:rFonts w:ascii="Times New Roman" w:hAnsi="Times New Roman" w:cs="Times New Roman"/>
          <w:sz w:val="24"/>
        </w:rPr>
        <w:t>Gersten</w:t>
      </w:r>
      <w:proofErr w:type="spellEnd"/>
      <w:r w:rsidRPr="00F7587C">
        <w:rPr>
          <w:rFonts w:ascii="Times New Roman" w:hAnsi="Times New Roman" w:cs="Times New Roman"/>
          <w:sz w:val="24"/>
        </w:rPr>
        <w:t xml:space="preserve">, R., &amp; </w:t>
      </w:r>
      <w:proofErr w:type="spellStart"/>
      <w:r w:rsidRPr="00F7587C">
        <w:rPr>
          <w:rFonts w:ascii="Times New Roman" w:hAnsi="Times New Roman" w:cs="Times New Roman"/>
          <w:sz w:val="24"/>
        </w:rPr>
        <w:t>Dimino</w:t>
      </w:r>
      <w:proofErr w:type="spellEnd"/>
      <w:r w:rsidRPr="00F7587C">
        <w:rPr>
          <w:rFonts w:ascii="Times New Roman" w:hAnsi="Times New Roman" w:cs="Times New Roman"/>
          <w:sz w:val="24"/>
        </w:rPr>
        <w:t xml:space="preserve">, J. A. (2006). RTI (Response to Intervention): Rethinking special education for students with reading difficulties (yet again). </w:t>
      </w:r>
      <w:r w:rsidRPr="00F7587C">
        <w:rPr>
          <w:rFonts w:ascii="Times New Roman" w:hAnsi="Times New Roman" w:cs="Times New Roman"/>
          <w:i/>
          <w:sz w:val="24"/>
        </w:rPr>
        <w:t>Reading Research Quarterly</w:t>
      </w:r>
      <w:r w:rsidRPr="00F7587C">
        <w:rPr>
          <w:rFonts w:ascii="Times New Roman" w:hAnsi="Times New Roman" w:cs="Times New Roman"/>
          <w:sz w:val="24"/>
        </w:rPr>
        <w:t>, 41(1), 99-108.</w:t>
      </w:r>
    </w:p>
    <w:p w14:paraId="30CE74AD" w14:textId="77777777" w:rsidR="005D4788" w:rsidRPr="00F7587C" w:rsidRDefault="005D4788" w:rsidP="00F7587C">
      <w:pPr>
        <w:spacing w:line="480" w:lineRule="auto"/>
        <w:ind w:left="720" w:hanging="720"/>
        <w:jc w:val="both"/>
        <w:rPr>
          <w:rFonts w:ascii="Times New Roman" w:hAnsi="Times New Roman" w:cs="Times New Roman"/>
          <w:sz w:val="24"/>
        </w:rPr>
      </w:pPr>
      <w:proofErr w:type="spellStart"/>
      <w:r w:rsidRPr="00F7587C">
        <w:rPr>
          <w:rFonts w:ascii="Times New Roman" w:hAnsi="Times New Roman" w:cs="Times New Roman"/>
          <w:sz w:val="24"/>
        </w:rPr>
        <w:t>Torgesen</w:t>
      </w:r>
      <w:proofErr w:type="spellEnd"/>
      <w:r w:rsidRPr="00F7587C">
        <w:rPr>
          <w:rFonts w:ascii="Times New Roman" w:hAnsi="Times New Roman" w:cs="Times New Roman"/>
          <w:sz w:val="24"/>
        </w:rPr>
        <w:t>, J. K. (2007). Using an RTI Model to Guide Early Reading Instruction: Effects on Identification Rates for Students with Learning Disabilities. FCRR Technical Report# 7</w:t>
      </w:r>
      <w:r w:rsidRPr="00F7587C">
        <w:rPr>
          <w:rFonts w:ascii="Times New Roman" w:hAnsi="Times New Roman" w:cs="Times New Roman"/>
          <w:i/>
          <w:sz w:val="24"/>
        </w:rPr>
        <w:t>. Florida Center for Reading Research</w:t>
      </w:r>
      <w:r w:rsidRPr="00F7587C">
        <w:rPr>
          <w:rFonts w:ascii="Times New Roman" w:hAnsi="Times New Roman" w:cs="Times New Roman"/>
          <w:sz w:val="24"/>
        </w:rPr>
        <w:t>.</w:t>
      </w:r>
    </w:p>
    <w:p w14:paraId="7B5EEC7B" w14:textId="2E19AF2A" w:rsidR="005D4788" w:rsidRDefault="005D4788" w:rsidP="00F7587C">
      <w:pPr>
        <w:spacing w:line="480" w:lineRule="auto"/>
        <w:ind w:left="720" w:hanging="720"/>
        <w:jc w:val="both"/>
        <w:rPr>
          <w:rFonts w:ascii="Times New Roman" w:hAnsi="Times New Roman" w:cs="Times New Roman"/>
          <w:sz w:val="24"/>
        </w:rPr>
      </w:pPr>
      <w:proofErr w:type="spellStart"/>
      <w:r w:rsidRPr="00F7587C">
        <w:rPr>
          <w:rFonts w:ascii="Times New Roman" w:hAnsi="Times New Roman" w:cs="Times New Roman"/>
          <w:sz w:val="24"/>
        </w:rPr>
        <w:t>VanDerHeyden</w:t>
      </w:r>
      <w:proofErr w:type="spellEnd"/>
      <w:r w:rsidRPr="00F7587C">
        <w:rPr>
          <w:rFonts w:ascii="Times New Roman" w:hAnsi="Times New Roman" w:cs="Times New Roman"/>
          <w:sz w:val="24"/>
        </w:rPr>
        <w:t>, A. M., Witt, J. C., &amp; Gilbertson, D. (2007). A multi-year evaluation of the effects of a response to intervention (RTI) model on identification of children for special education</w:t>
      </w:r>
      <w:r w:rsidRPr="00F7587C">
        <w:rPr>
          <w:rFonts w:ascii="Times New Roman" w:hAnsi="Times New Roman" w:cs="Times New Roman"/>
          <w:i/>
          <w:sz w:val="24"/>
        </w:rPr>
        <w:t>. Journal of School Psychology</w:t>
      </w:r>
      <w:r w:rsidRPr="00F7587C">
        <w:rPr>
          <w:rFonts w:ascii="Times New Roman" w:hAnsi="Times New Roman" w:cs="Times New Roman"/>
          <w:sz w:val="24"/>
        </w:rPr>
        <w:t>, 45(2), 225-256.</w:t>
      </w:r>
    </w:p>
    <w:p w14:paraId="2A61A956" w14:textId="35795D99" w:rsidR="00F7587C" w:rsidRPr="00F7587C" w:rsidRDefault="00F7587C" w:rsidP="00F7587C">
      <w:pPr>
        <w:spacing w:line="480" w:lineRule="auto"/>
        <w:ind w:left="720" w:hanging="720"/>
        <w:jc w:val="both"/>
        <w:rPr>
          <w:rFonts w:ascii="Times New Roman" w:hAnsi="Times New Roman" w:cs="Times New Roman"/>
          <w:sz w:val="24"/>
        </w:rPr>
      </w:pPr>
      <w:r w:rsidRPr="00F7587C">
        <w:rPr>
          <w:rFonts w:ascii="Times New Roman" w:hAnsi="Times New Roman" w:cs="Times New Roman"/>
          <w:sz w:val="24"/>
        </w:rPr>
        <w:lastRenderedPageBreak/>
        <w:t>Wright, P. W. (2004). The Individuals with Disabilities Education Improvement Act of 2004.</w:t>
      </w:r>
    </w:p>
    <w:p w14:paraId="58FE4D6A" w14:textId="77777777" w:rsidR="00681C17" w:rsidRPr="00F7587C" w:rsidRDefault="00681C17" w:rsidP="00F7587C">
      <w:pPr>
        <w:spacing w:line="480" w:lineRule="auto"/>
        <w:ind w:firstLine="720"/>
        <w:jc w:val="both"/>
        <w:rPr>
          <w:rFonts w:ascii="Times New Roman" w:hAnsi="Times New Roman" w:cs="Times New Roman"/>
          <w:sz w:val="24"/>
        </w:rPr>
      </w:pPr>
    </w:p>
    <w:p w14:paraId="4D817E75" w14:textId="7AABE047" w:rsidR="00556962" w:rsidRPr="00F7587C" w:rsidRDefault="00556962" w:rsidP="00F7587C">
      <w:pPr>
        <w:spacing w:line="480" w:lineRule="auto"/>
        <w:ind w:firstLine="720"/>
        <w:jc w:val="both"/>
        <w:rPr>
          <w:rFonts w:ascii="Times New Roman" w:hAnsi="Times New Roman" w:cs="Times New Roman"/>
          <w:sz w:val="24"/>
        </w:rPr>
      </w:pPr>
    </w:p>
    <w:p w14:paraId="7091C051" w14:textId="6E97BBDA" w:rsidR="00B651E8" w:rsidRPr="00F7587C" w:rsidRDefault="00B651E8" w:rsidP="00F7587C">
      <w:pPr>
        <w:spacing w:line="480" w:lineRule="auto"/>
        <w:ind w:firstLine="720"/>
        <w:jc w:val="both"/>
        <w:rPr>
          <w:rFonts w:ascii="Times New Roman" w:hAnsi="Times New Roman" w:cs="Times New Roman"/>
          <w:sz w:val="24"/>
        </w:rPr>
      </w:pPr>
    </w:p>
    <w:p w14:paraId="1FD339F4" w14:textId="72FC1652" w:rsidR="00623FDA" w:rsidRPr="00F7587C" w:rsidRDefault="00623FDA" w:rsidP="00F7587C">
      <w:pPr>
        <w:spacing w:line="480" w:lineRule="auto"/>
        <w:ind w:firstLine="720"/>
        <w:jc w:val="both"/>
        <w:rPr>
          <w:rFonts w:ascii="Times New Roman" w:hAnsi="Times New Roman" w:cs="Times New Roman"/>
          <w:sz w:val="24"/>
        </w:rPr>
      </w:pPr>
    </w:p>
    <w:sectPr w:rsidR="00623FDA" w:rsidRPr="00F7587C" w:rsidSect="002A50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DEA6F" w14:textId="77777777" w:rsidR="00080585" w:rsidRDefault="00080585" w:rsidP="006D4DF4">
      <w:pPr>
        <w:spacing w:after="0" w:line="240" w:lineRule="auto"/>
      </w:pPr>
      <w:r>
        <w:separator/>
      </w:r>
    </w:p>
  </w:endnote>
  <w:endnote w:type="continuationSeparator" w:id="0">
    <w:p w14:paraId="736B3D0D" w14:textId="77777777" w:rsidR="00080585" w:rsidRDefault="00080585" w:rsidP="006D4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8AEC9" w14:textId="77777777" w:rsidR="00080585" w:rsidRDefault="00080585" w:rsidP="006D4DF4">
      <w:pPr>
        <w:spacing w:after="0" w:line="240" w:lineRule="auto"/>
      </w:pPr>
      <w:r>
        <w:separator/>
      </w:r>
    </w:p>
  </w:footnote>
  <w:footnote w:type="continuationSeparator" w:id="0">
    <w:p w14:paraId="676C13E1" w14:textId="77777777" w:rsidR="00080585" w:rsidRDefault="00080585" w:rsidP="006D4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1198658"/>
      <w:docPartObj>
        <w:docPartGallery w:val="Page Numbers (Top of Page)"/>
        <w:docPartUnique/>
      </w:docPartObj>
    </w:sdtPr>
    <w:sdtEndPr>
      <w:rPr>
        <w:noProof/>
      </w:rPr>
    </w:sdtEndPr>
    <w:sdtContent>
      <w:p w14:paraId="074E270B" w14:textId="31268EF4" w:rsidR="0064133C" w:rsidRDefault="0064133C">
        <w:pPr>
          <w:pStyle w:val="Header"/>
          <w:jc w:val="right"/>
        </w:pPr>
        <w:r w:rsidRPr="0026113E">
          <w:t xml:space="preserve">THE ADVANTAGES OF USING RTI </w:t>
        </w:r>
        <w:r w:rsidR="007E1849">
          <w:t xml:space="preserve">MODEL </w:t>
        </w:r>
        <w:r w:rsidRPr="0026113E">
          <w:t>IN SCHOOLS</w:t>
        </w:r>
        <w:r>
          <w:t xml:space="preserve">                                                                                         </w:t>
        </w:r>
        <w:r w:rsidR="007E1849">
          <w:t xml:space="preserve"> </w:t>
        </w:r>
        <w:r>
          <w:fldChar w:fldCharType="begin"/>
        </w:r>
        <w:r>
          <w:instrText xml:space="preserve"> PAGE   \* MERGEFORMAT </w:instrText>
        </w:r>
        <w:r>
          <w:fldChar w:fldCharType="separate"/>
        </w:r>
        <w:r w:rsidR="003E6A7D">
          <w:rPr>
            <w:noProof/>
          </w:rPr>
          <w:t>10</w:t>
        </w:r>
        <w:r>
          <w:rPr>
            <w:noProof/>
          </w:rPr>
          <w:fldChar w:fldCharType="end"/>
        </w:r>
      </w:p>
    </w:sdtContent>
  </w:sdt>
  <w:p w14:paraId="75C82AA8" w14:textId="77777777" w:rsidR="0064133C" w:rsidRDefault="00641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900457"/>
      <w:docPartObj>
        <w:docPartGallery w:val="Page Numbers (Top of Page)"/>
        <w:docPartUnique/>
      </w:docPartObj>
    </w:sdtPr>
    <w:sdtEndPr>
      <w:rPr>
        <w:noProof/>
      </w:rPr>
    </w:sdtEndPr>
    <w:sdtContent>
      <w:p w14:paraId="2636C2F4" w14:textId="6F5FE1BE" w:rsidR="0064133C" w:rsidRDefault="0064133C">
        <w:pPr>
          <w:pStyle w:val="Header"/>
          <w:jc w:val="right"/>
        </w:pPr>
        <w:r>
          <w:t xml:space="preserve">Running Head: </w:t>
        </w:r>
        <w:r w:rsidRPr="002A505F">
          <w:t>THE ADVANTAGES OF USING RTI</w:t>
        </w:r>
        <w:r w:rsidR="00A00AA6">
          <w:t xml:space="preserve"> MODEL</w:t>
        </w:r>
        <w:r w:rsidRPr="002A505F">
          <w:t xml:space="preserve"> IN SCHOOLS</w:t>
        </w:r>
        <w:r>
          <w:t xml:space="preserve">                                                              </w:t>
        </w:r>
        <w:r w:rsidR="00A00AA6">
          <w:t xml:space="preserve"> </w:t>
        </w:r>
        <w:r>
          <w:fldChar w:fldCharType="begin"/>
        </w:r>
        <w:r>
          <w:instrText xml:space="preserve"> PAGE   \* MERGEFORMAT </w:instrText>
        </w:r>
        <w:r>
          <w:fldChar w:fldCharType="separate"/>
        </w:r>
        <w:r w:rsidR="00697A15">
          <w:rPr>
            <w:noProof/>
          </w:rPr>
          <w:t>1</w:t>
        </w:r>
        <w:r>
          <w:rPr>
            <w:noProof/>
          </w:rPr>
          <w:fldChar w:fldCharType="end"/>
        </w:r>
      </w:p>
    </w:sdtContent>
  </w:sdt>
  <w:p w14:paraId="675D95C4" w14:textId="77777777" w:rsidR="0064133C" w:rsidRDefault="006413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B0A"/>
    <w:rsid w:val="00062A64"/>
    <w:rsid w:val="00080585"/>
    <w:rsid w:val="000B642D"/>
    <w:rsid w:val="000B6C98"/>
    <w:rsid w:val="001610BB"/>
    <w:rsid w:val="00167BEA"/>
    <w:rsid w:val="001C06A9"/>
    <w:rsid w:val="001C1510"/>
    <w:rsid w:val="0020481E"/>
    <w:rsid w:val="002148AE"/>
    <w:rsid w:val="0026113E"/>
    <w:rsid w:val="00286FAF"/>
    <w:rsid w:val="002A353F"/>
    <w:rsid w:val="002A505F"/>
    <w:rsid w:val="002F4205"/>
    <w:rsid w:val="00372581"/>
    <w:rsid w:val="00384FC2"/>
    <w:rsid w:val="00387104"/>
    <w:rsid w:val="00393BB3"/>
    <w:rsid w:val="003C37B8"/>
    <w:rsid w:val="003E6A7D"/>
    <w:rsid w:val="0043220B"/>
    <w:rsid w:val="00451344"/>
    <w:rsid w:val="00492045"/>
    <w:rsid w:val="004C65F4"/>
    <w:rsid w:val="00507466"/>
    <w:rsid w:val="00556962"/>
    <w:rsid w:val="00566B0A"/>
    <w:rsid w:val="005872DB"/>
    <w:rsid w:val="005D4788"/>
    <w:rsid w:val="00610F5F"/>
    <w:rsid w:val="00623FDA"/>
    <w:rsid w:val="006407AC"/>
    <w:rsid w:val="0064133C"/>
    <w:rsid w:val="00681C17"/>
    <w:rsid w:val="00697A15"/>
    <w:rsid w:val="006D4DF4"/>
    <w:rsid w:val="007C25CF"/>
    <w:rsid w:val="007E1849"/>
    <w:rsid w:val="00817CB8"/>
    <w:rsid w:val="008B1140"/>
    <w:rsid w:val="008C1D7E"/>
    <w:rsid w:val="008D6DDB"/>
    <w:rsid w:val="00900E7F"/>
    <w:rsid w:val="009A431F"/>
    <w:rsid w:val="009C2E2A"/>
    <w:rsid w:val="009F0FEE"/>
    <w:rsid w:val="00A00AA6"/>
    <w:rsid w:val="00A204E5"/>
    <w:rsid w:val="00A46D08"/>
    <w:rsid w:val="00A675C3"/>
    <w:rsid w:val="00AB3CEB"/>
    <w:rsid w:val="00AB3E0D"/>
    <w:rsid w:val="00AE0FC8"/>
    <w:rsid w:val="00AE400E"/>
    <w:rsid w:val="00B05CCD"/>
    <w:rsid w:val="00B440FA"/>
    <w:rsid w:val="00B62382"/>
    <w:rsid w:val="00B651E8"/>
    <w:rsid w:val="00B7155D"/>
    <w:rsid w:val="00B973E7"/>
    <w:rsid w:val="00BF43A6"/>
    <w:rsid w:val="00CD64D1"/>
    <w:rsid w:val="00D076D4"/>
    <w:rsid w:val="00D367A2"/>
    <w:rsid w:val="00E460DB"/>
    <w:rsid w:val="00F25429"/>
    <w:rsid w:val="00F72DC1"/>
    <w:rsid w:val="00F7587C"/>
    <w:rsid w:val="00F93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7106"/>
  <w15:chartTrackingRefBased/>
  <w15:docId w15:val="{8948B685-0725-430A-B80B-3DB4D659C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DF4"/>
  </w:style>
  <w:style w:type="paragraph" w:styleId="Footer">
    <w:name w:val="footer"/>
    <w:basedOn w:val="Normal"/>
    <w:link w:val="FooterChar"/>
    <w:uiPriority w:val="99"/>
    <w:unhideWhenUsed/>
    <w:rsid w:val="006D4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10</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40</cp:revision>
  <dcterms:created xsi:type="dcterms:W3CDTF">2017-12-09T10:27:00Z</dcterms:created>
  <dcterms:modified xsi:type="dcterms:W3CDTF">2017-12-11T07:30:00Z</dcterms:modified>
</cp:coreProperties>
</file>